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w:t>
      </w:r>
      <w:r>
        <w:t xml:space="preserve"> </w:t>
      </w:r>
      <w:r>
        <w:t xml:space="preserve">Kuwait</w:t>
      </w:r>
      <w:r>
        <w:t xml:space="preserve"> </w:t>
      </w:r>
      <w:r>
        <w:t xml:space="preserve">City</w:t>
      </w:r>
    </w:p>
    <w:bookmarkStart w:id="26" w:name="X6f9182784dc2a5e6bbadae38427b786de5ee2a7"/>
    <w:p>
      <w:pPr>
        <w:pStyle w:val="Heading1"/>
      </w:pPr>
      <w:r>
        <w:t xml:space="preserve">Personal Statement: Aspiring Chemical Engineer Dedicated to Advancing Industrial Excellence in Kuwait City</w:t>
      </w:r>
    </w:p>
    <w:p>
      <w:pPr>
        <w:pStyle w:val="FirstParagraph"/>
      </w:pPr>
      <w:r>
        <w:t xml:space="preserve">As a highly motivated and technically proficient Chemical Engineer, I am thrilled to submit this Personal Statement expressing my unwavering commitment to contributing to the dynamic industrial landscape of Kuwait City. Having meticulously pursued academic excellence and practical experience in chemical engineering, I have cultivated a deep passion for process optimization, sustainable resource management, and innovative problem-solving—skills directly aligned with Kuwait's strategic vision for economic diversification and technological advancement. My career trajectory has been purposefully shaped to prepare me for the unique challenges and opportunities within Kuwait's thriving energy sector, particularly in Kuwait City where industrial innovation converges with national development goals.</w:t>
      </w:r>
    </w:p>
    <w:bookmarkStart w:id="20" w:name="Xbeb0726c3d67acd9e4cea07e47486ff2c7d0ea0"/>
    <w:p>
      <w:pPr>
        <w:pStyle w:val="Heading2"/>
      </w:pPr>
      <w:r>
        <w:t xml:space="preserve">Academic Foundation Rooted in Global Best Practices</w:t>
      </w:r>
    </w:p>
    <w:p>
      <w:pPr>
        <w:pStyle w:val="FirstParagraph"/>
      </w:pPr>
      <w:r>
        <w:t xml:space="preserve">I earned my Bachelor of Science in Chemical Engineering from [University Name], graduating with honors and a focus on petrochemical processing and environmental sustainability. My academic journey included rigorous coursework in thermodynamics, reaction engineering, mass transfer operations, and process control systems—culminating in a capstone project designing a waste-to-energy conversion unit for refinery byproducts. This project directly addressed critical challenges facing Kuwait’s oil industry: reducing carbon footprint while maximizing resource efficiency. I further strengthened my technical acumen through certifications in Aspen Plus process simulation and OSHA safety protocols, ensuring I operate with both precision and compliance to international standards essential for operations in Kuwait City.</w:t>
      </w:r>
    </w:p>
    <w:bookmarkEnd w:id="20"/>
    <w:bookmarkStart w:id="21" w:name="X012cb90ffb93fe87adefabe53fa6a5963b783ad"/>
    <w:p>
      <w:pPr>
        <w:pStyle w:val="Heading2"/>
      </w:pPr>
      <w:r>
        <w:t xml:space="preserve">Professional Experience Tailored to Kuwait's Industrial Needs</w:t>
      </w:r>
    </w:p>
    <w:p>
      <w:pPr>
        <w:pStyle w:val="FirstParagraph"/>
      </w:pPr>
      <w:r>
        <w:t xml:space="preserve">My professional experience includes two years as a Process Engineer at [Previous Company Name], where I supported refining operations at a major Middle Eastern oil facility. In this role, I optimized crude distillation unit parameters, achieving a 12% reduction in energy consumption while maintaining output quality—results that directly mirror Kuwait's national priorities for operational efficiency under the National Vision 2035. I also collaborated on a project to integrate carbon capture technologies into existing infrastructure, an initiative increasingly vital as Kuwait City accelerates its transition toward cleaner energy solutions. Additionally, my internship with [Relevant Organization] in Abu Dhabi provided firsthand exposure to large-scale petrochemical plant management, where I mastered HAZOP studies and safety documentation protocols critical for Kuwait’s stringent industrial regulations.</w:t>
      </w:r>
    </w:p>
    <w:bookmarkEnd w:id="21"/>
    <w:bookmarkStart w:id="22" w:name="Xa3ee55ad4837929e7761920b329ce7e0c937633"/>
    <w:p>
      <w:pPr>
        <w:pStyle w:val="Heading2"/>
      </w:pPr>
      <w:r>
        <w:t xml:space="preserve">Why Kuwait City? A Strategic Convergence of Opportunity and Purpose</w:t>
      </w:r>
    </w:p>
    <w:p>
      <w:pPr>
        <w:pStyle w:val="FirstParagraph"/>
      </w:pPr>
      <w:r>
        <w:t xml:space="preserve">Kuwait City is not merely a location on my career map—it represents the epicenter of my professional aspiration. I am deeply inspired by the State of Kuwait's ambitious investments in diversifying its economy beyond hydrocarbons, including the development of Al-Zour Refinery and strategic partnerships in green hydrogen projects. The city’s rapidly evolving industrial ecosystem—boasting cutting-edge facilities like those managed by Kuwait Oil Company (KOC) and Gulf Petrochemical Industries Company (GPC)—offers an unparalleled platform to apply my skills where they can drive tangible impact. Unlike generic chemical engineering roles, positions in Kuwait City demand cultural fluency alongside technical expertise; I have actively immersed myself in understanding local business practices through language courses and collaboration with Middle Eastern industry networks. My decision to pursue this path is rooted not only in professional opportunity but also in a genuine commitment to contributing to Kuwait's sustainable growth as a global energy leader.</w:t>
      </w:r>
    </w:p>
    <w:bookmarkEnd w:id="22"/>
    <w:bookmarkStart w:id="23" w:name="X527d4cce9fd8c51f73bb8744df1933269a479cd"/>
    <w:p>
      <w:pPr>
        <w:pStyle w:val="Heading2"/>
      </w:pPr>
      <w:r>
        <w:t xml:space="preserve">Technical and Cultural Alignment with Kuwait City's Industrial Demands</w:t>
      </w:r>
    </w:p>
    <w:p>
      <w:pPr>
        <w:pStyle w:val="FirstParagraph"/>
      </w:pPr>
      <w:r>
        <w:t xml:space="preserve">As a Chemical Engineer, I bring specialized competencies directly relevant to Kuwait City’s industrial priorities. My proficiency in process intensification techniques enables me to design compact, high-yield systems that reduce land use—a critical consideration for urban-industrial zones like Kuwait City. I am adept at implementing predictive maintenance models using AI-driven analytics (gained through a recent industry workshop), which aligns with KOC’s digital transformation initiatives. Crucially, I prioritize safety and environmental stewardship: my experience in developing emergency response protocols during refinery operations ensures I can uphold Kuwait’s zero-incident safety culture. Beyond technical skills, I have cultivated cross-cultural communication abilities essential for collaborative success in a multicultural environment like Kuwait City, where teams often include international experts and local stakeholders.</w:t>
      </w:r>
    </w:p>
    <w:bookmarkEnd w:id="23"/>
    <w:bookmarkStart w:id="24" w:name="commitment-to-long-term-contribution"/>
    <w:p>
      <w:pPr>
        <w:pStyle w:val="Heading2"/>
      </w:pPr>
      <w:r>
        <w:t xml:space="preserve">Commitment to Long-Term Contribution</w:t>
      </w:r>
    </w:p>
    <w:p>
      <w:pPr>
        <w:pStyle w:val="FirstParagraph"/>
      </w:pPr>
      <w:r>
        <w:t xml:space="preserve">My Personal Statement is not merely an application; it is a declaration of intent to become an integrated member of Kuwait’s industrial community. I am eager to contribute my expertise in process optimization and sustainability initiatives while learning from Kuwait City’s wealth of industry knowledge. I have closely followed initiatives such as the Kuwait National Oil Company’s (KNOC) 'Green Vision' and the Ministry of Oil’s focus on circular economy models—areas where my background in waste valorization positions me to add immediate value. Furthermore, I am committed to engaging with local talent development programs, sharing global best practices while embracing Kuwaiti professional standards. My ultimate goal is not just to work in Kuwait City but to help shape its next phase of industrial innovation as a trusted Chemical Engineer.</w:t>
      </w:r>
    </w:p>
    <w:bookmarkEnd w:id="24"/>
    <w:bookmarkStart w:id="25" w:name="Xf8308929e71d6f83bf725e4587830cafecc8806"/>
    <w:p>
      <w:pPr>
        <w:pStyle w:val="Heading2"/>
      </w:pPr>
      <w:r>
        <w:t xml:space="preserve">Conclusion: A Synergy of Passion and Professionalism</w:t>
      </w:r>
    </w:p>
    <w:p>
      <w:pPr>
        <w:pStyle w:val="FirstParagraph"/>
      </w:pPr>
      <w:r>
        <w:t xml:space="preserve">In conclusion, this Personal Statement encapsulates my dedication to excellence as a Chemical Engineer within the unique context of Kuwait City. I am prepared to leverage my technical skills, cultural sensitivity, and strategic mindset to support Kuwait’s industrial evolution while adhering rigorously to safety and sustainability principles that define modern energy operations. I see not just a job in Kuwait City, but a meaningful partnership in advancing the nation’s vision for a prosperous, diversified economy. With my proven ability to deliver results in complex refining environments and my profound respect for Kuwaiti industrial values, I am confident I will exceed expectations as a valuable asset to any leading organization operating within this vibrant city. I eagerly anticipate the opportunity to discuss how my expertise can contribute to Kuwait City’s legacy as a pioneer in sustainable chemical engineering excellence.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Chemical Engineer Position - Kuwait City</dc:title>
  <dc:creator/>
  <dc:language>en</dc:language>
  <cp:keywords/>
  <dcterms:created xsi:type="dcterms:W3CDTF">2026-07-20T06:31:20Z</dcterms:created>
  <dcterms:modified xsi:type="dcterms:W3CDTF">2026-07-20T06:31:20Z</dcterms:modified>
</cp:coreProperties>
</file>

<file path=docProps/custom.xml><?xml version="1.0" encoding="utf-8"?>
<Properties xmlns="http://schemas.openxmlformats.org/officeDocument/2006/custom-properties" xmlns:vt="http://schemas.openxmlformats.org/officeDocument/2006/docPropsVTypes"/>
</file>