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w:t>
      </w:r>
      <w:r>
        <w:t xml:space="preserve"> </w:t>
      </w:r>
      <w:r>
        <w:t xml:space="preserve">Nigeria</w:t>
      </w:r>
      <w:r>
        <w:t xml:space="preserve"> </w:t>
      </w:r>
      <w:r>
        <w:t xml:space="preserve">Abuja</w:t>
      </w:r>
    </w:p>
    <w:bookmarkStart w:id="20" w:name="X8ba0d57b5109e958b840673c4b8e6eac7fff6c2"/>
    <w:p>
      <w:pPr>
        <w:pStyle w:val="Heading1"/>
      </w:pPr>
      <w:r>
        <w:t xml:space="preserve">Personal Statement: A Dedicated Chemical Engineer Committed to Advancing Nigeria's Industrial Landscape in Abuja</w:t>
      </w:r>
    </w:p>
    <w:p>
      <w:pPr>
        <w:pStyle w:val="FirstParagraph"/>
      </w:pPr>
      <w:r>
        <w:t xml:space="preserve">In the vibrant and rapidly evolving industrial heartland of Nigeria, where the capital city Abuja serves as a pivotal hub for economic innovation, I present this Personal Statement to articulate my unwavering commitment to applying my expertise as a Chemical Engineer in service of Nigeria's developmental aspirations. My academic foundation, professional experiences, and deep-rooted understanding of Nigeria's unique socio-economic context have converged to shape a career trajectory dedicated not merely to technical excellence but to tangible impact within the Nigerian industrial ecosystem—particularly in the strategic environment of Abuja.</w:t>
      </w:r>
    </w:p>
    <w:p>
      <w:pPr>
        <w:pStyle w:val="BodyText"/>
      </w:pPr>
      <w:r>
        <w:t xml:space="preserve">My journey began with a B.Sc. in Chemical Engineering from the University of Lagos, where I immersed myself in courses spanning thermodynamics, reactor design, process optimization, and environmental engineering. This rigorous academic training was not conducted in isolation; it was deeply contextualized within the realities of Nigeria's energy sector and manufacturing challenges. I consistently engaged with case studies on local refinery operations (such as those at Port Harcourt and Warri), water treatment needs across urban centers like Abuja, and the complexities of scaling small-scale agricultural processing into viable industries—core issues demanding solutions from a Chemical Engineer in Nigeria. My final-year project, focused on optimizing bioethanol production from cassava waste for rural energy access, earned commendation for its potential applicability to Nigeria's renewable energy goals and resonated strongly with the national imperative to reduce dependence on imported fuels.</w:t>
      </w:r>
    </w:p>
    <w:p>
      <w:pPr>
        <w:pStyle w:val="BodyText"/>
      </w:pPr>
      <w:r>
        <w:t xml:space="preserve">Transitioning from academia to industry, I joined a mid-sized engineering firm operating across West Africa. My roles involved process design and optimization for chemical plants handling fertilizer production, water purification systems, and food processing facilities—projects directly relevant to Nigeria's agricultural and public health priorities. A pivotal experience was leading the commissioning team for a new water treatment plant in Kaduna State. This project demanded not only technical mastery of membrane filtration and chemical dosing systems but also acute awareness of Nigeria's infrastructure realities: managing frequent power fluctuations, navigating local supply chains, and ensuring community engagement for sustainable operation. The successful implementation, which provided clean water to over 50,000 residents in a region plagued by contamination, underscored the critical link between sound engineering practice and meaningful social impact—a lesson I now carry into every project.</w:t>
      </w:r>
    </w:p>
    <w:p>
      <w:pPr>
        <w:pStyle w:val="BodyText"/>
      </w:pPr>
      <w:r>
        <w:t xml:space="preserve">It is within this framework that my focus has gravitated towards Nigeria Abuja. The Federal Capital Territory (FCT) represents more than just a geographic location; it is the epicenter of national policy, a magnet for multinational corporations establishing regional headquarters, and home to critical government agencies driving Nigeria's industrial agenda. Abuja’s strategic development—particularly its Industrial Estate in Gwagwalada and the burgeoning manufacturing zones along the Abuja-Keffi Highway—presents a dynamic frontier where Chemical Engineering expertise is urgently needed. I am acutely aware of the challenges: optimizing energy-intensive processes within Nigeria's sometimes constrained power grid, ensuring environmental compliance with evolving regulations like those from NESREA (Nigerian Environmental Standards and Regulations Enforcement Agency), and supporting initiatives such as the Abuja Waste Management Authority’s efforts to transform waste into resources. My experience in process efficiency directly aligns with the need to enhance productivity while reducing operational costs for industries operating in this high-growth environment.</w:t>
      </w:r>
    </w:p>
    <w:p>
      <w:pPr>
        <w:pStyle w:val="BodyText"/>
      </w:pPr>
      <w:r>
        <w:t xml:space="preserve">As a Chemical Engineer, I am not merely adept at solving technical equations; I am committed to understanding the human and economic dimensions of engineering solutions within Nigeria. I have actively participated in workshops organized by the Nigerian Society of Engineers (NSE) focused on industrial growth strategies for Abuja. These engagements reinforced my perspective: sustainable development in Nigeria requires engineers who grasp local materials, cultural contexts, and regulatory landscapes. For instance, designing a biogas plant for a rural cooperative near Abuja necessitated considering not only gas yield calculations but also community training programs and maintenance accessibility—elements crucial for long-term viability that generic solutions often overlook. I believe this holistic approach is essential for any Chemical Engineer seeking to contribute meaningfully in Nigeria Abuja.</w:t>
      </w:r>
    </w:p>
    <w:p>
      <w:pPr>
        <w:pStyle w:val="BodyText"/>
      </w:pPr>
      <w:r>
        <w:t xml:space="preserve">I am particularly drawn to opportunities within Abuja’s expanding pharmaceutical sector and renewable energy projects, where my background in process intensification and sustainable chemistry can support national goals like the Nigerian Energy Transition Plan. I am eager to collaborate with entities such as the National Petroleum Corporation (NPC), the Federal Ministry of Industry, Trade and Investment (MoITI), or forward-thinking private enterprises based in Abuja to tackle issues ranging from improving refining efficiency at local plants to developing cost-effective water treatment solutions for growing urban populations. My proficiency in industry-standard software (Aspen Plus, AutoCAD) combined with practical field experience ensures I can translate complex concepts into actionable plans that respect Nigeria's developmental timeline.</w:t>
      </w:r>
    </w:p>
    <w:p>
      <w:pPr>
        <w:pStyle w:val="BodyText"/>
      </w:pPr>
      <w:r>
        <w:t xml:space="preserve">My ultimate aspiration as a Chemical Engineer is to be a catalyst for innovation that elevates Nigerian industrial standards and fosters self-reliance. The vision of Nigeria Abuja—a city symbolizing modernity, governance, and progress—serves as my inspiration. I am confident that my technical skills, grounded in the specific challenges and opportunities of Nigeria’s landscape, coupled with a deep respect for local context and a proven ability to deliver results in complex environments, position me to contribute significantly. I seek not just employment but a partnership with institutions driving Nigeria's future from its capital city.</w:t>
      </w:r>
    </w:p>
    <w:p>
      <w:pPr>
        <w:pStyle w:val="BodyText"/>
      </w:pPr>
      <w:r>
        <w:t xml:space="preserve">This Personal Statement encapsulates my dedication: to apply Chemical Engineering principles rigorously, ethically, and innovatively within the dynamic and critical setting of Nigeria Abuja. I am ready to bring my expertise to bear on projects that will not only advance industrial capabilities but also strengthen the foundation for sustainable growth across Nigeria. I eagerly anticipate the opportunity to discuss how my skills can align with your strategic objectives in this pivotal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 Nigeria Abuja</dc:title>
  <dc:creator/>
  <dc:language>en</dc:language>
  <cp:keywords/>
  <dcterms:created xsi:type="dcterms:W3CDTF">2026-07-21T00:55:24Z</dcterms:created>
  <dcterms:modified xsi:type="dcterms:W3CDTF">2026-07-21T00:55:24Z</dcterms:modified>
</cp:coreProperties>
</file>

<file path=docProps/custom.xml><?xml version="1.0" encoding="utf-8"?>
<Properties xmlns="http://schemas.openxmlformats.org/officeDocument/2006/custom-properties" xmlns:vt="http://schemas.openxmlformats.org/officeDocument/2006/docPropsVTypes"/>
</file>