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fdd07f2fbc1dd5bf20f966080bdc211d02ebc64"/>
    <w:p>
      <w:pPr>
        <w:pStyle w:val="Heading1"/>
      </w:pPr>
      <w:r>
        <w:t xml:space="preserve">Personal Statement: Embracing Chemical Engineering Excellence in Russia Moscow</w:t>
      </w:r>
    </w:p>
    <w:p>
      <w:pPr>
        <w:pStyle w:val="FirstParagraph"/>
      </w:pPr>
      <w:r>
        <w:t xml:space="preserve">As I prepare to submit this Personal Statement, I am driven by a profound commitment to chemical engineering that extends beyond theoretical knowledge into tangible industrial impact. My aspiration is to contribute meaningfully to the dynamic energy and chemical sectors of Russia, particularly within the innovative ecosystem of Moscow. This document articulates my academic foundation, professional ethos, and unwavering dedication to advancing sustainable chemical processes in one of the world’s most strategically significant industrial hubs—Russia Moscow.</w:t>
      </w:r>
    </w:p>
    <w:p>
      <w:pPr>
        <w:pStyle w:val="BodyText"/>
      </w:pPr>
      <w:r>
        <w:t xml:space="preserve">My journey as a Chemical Engineer began during my undergraduate studies at [University Name], where I immersed myself in core disciplines including thermodynamics, reaction kinetics, and process optimization. I quickly discovered that chemical engineering is not merely about manipulating molecules—it is about solving humanity’s most pressing challenges: energy security, environmental stewardship, and industrial innovation. This realization propelled me to pursue a Master’s degree with a focus on sustainable petrochemical processes at [University Name], where I designed a low-emission catalytic cracking system that reduced CO₂ output by 18% in simulated refinery conditions. These academic experiences crystallized my understanding: chemical engineering is the backbone of modern industry, and Russia Moscow represents an unparalleled arena to deploy this expertise.</w:t>
      </w:r>
    </w:p>
    <w:p>
      <w:pPr>
        <w:pStyle w:val="BodyText"/>
      </w:pPr>
      <w:r>
        <w:t xml:space="preserve">My professional development has been shaped by hands-on roles at [Company Name], a leading energy firm where I optimized distillation column operations for a major natural gas processing plant. By implementing real-time data analytics to monitor feedstock composition, I improved yield efficiency by 12% while reducing operational downtime. This project underscored the critical link between theoretical chemical engineering principles and industrial scalability—a principle that resonates deeply with Russia’s strategic focus on modernizing its vast energy infrastructure. I further honed my skills in process safety management and regulatory compliance, ensuring all innovations aligned with international standards while adapting to local operational contexts. These experiences taught me that a true Chemical Engineer must balance technical precision with cultural agility, especially when operating within complex industrial landscapes like those of Russia Moscow.</w:t>
      </w:r>
    </w:p>
    <w:p>
      <w:pPr>
        <w:pStyle w:val="BodyText"/>
      </w:pPr>
      <w:r>
        <w:t xml:space="preserve">Why Russia Moscow? This question is central to my career trajectory. Moscow is not merely a city—it is the nerve center of Russia’s chemical and energy revolution. Home to SIBUR Holding, Gazprom’s R&amp;D divisions, and the pioneering NRC Kurchatov Institute, the city hosts world-class laboratories and manufacturing complexes driving national initiatives like import substitution and green chemistry adoption. I have closely followed how Moscow-based enterprises are redefining petrochemicals through biodegradable polymers (e.g., SIBUR’s "EcoPlast" initiative) and carbon capture integration at plants like the Omsk Chemical Complex. This convergence of policy ambition and industrial execution excites me profoundly. My goal is to collaborate with organizations rooted in Moscow—where innovation meets scale—to develop technologies that enhance Russia’s global competitiveness while addressing environmental imperatives.</w:t>
      </w:r>
    </w:p>
    <w:p>
      <w:pPr>
        <w:pStyle w:val="BodyText"/>
      </w:pPr>
      <w:r>
        <w:t xml:space="preserve">Moreover, I recognize that engineering excellence in Russia Moscow requires more than technical skill; it demands respect for local context. I have actively studied Russian industrial practices through academic partnerships with institutions like the Moscow Institute of Physics and Technology (MIPT), where I explored membrane separation techniques adapted for Siberian crude oil streams. This exposure revealed how cultural nuances—such as the Russian engineering emphasis on "practical resilience" over theoretical elegance—shape successful implementation. In my work, I prioritize building trust through collaborative problem-solving, understanding that a Chemical Engineer in Russia Moscow must be both a scientist and a diplomat to navigate complex stakeholder landscapes.</w:t>
      </w:r>
    </w:p>
    <w:p>
      <w:pPr>
        <w:pStyle w:val="BodyText"/>
      </w:pPr>
      <w:r>
        <w:t xml:space="preserve">My technical toolkit aligns seamlessly with Moscow’s industrial priorities. Proficient in Aspen Plus for process simulation, Python for data-driven optimization, and ISO 14001-compliant environmental management, I am prepared to address critical challenges: reducing the carbon footprint of polymer production (a sector where Russia aims to grow by 35% by 2030), enhancing safety at aging refineries in the Moscow region, and developing circular economy solutions for chemical waste. For instance, I recently proposed a pilot project integrating waste ethylene into polyethylene production—a concept directly relevant to SIBUR’s expansion plans near Moscow. This project exemplifies how my vision for Chemical Engineering transcends the lab: it creates economic value while serving Russia’s national goals of technological sovereignty.</w:t>
      </w:r>
    </w:p>
    <w:p>
      <w:pPr>
        <w:pStyle w:val="BodyText"/>
      </w:pPr>
      <w:r>
        <w:t xml:space="preserve">Looking ahead, I see Russia Moscow as the ideal catalyst for my professional growth. The city’s investment in chemical innovation—evident in its new "Chemical Valley" initiative at Troitsk—and its strategic importance within Eurasian markets offer a unique platform to scale solutions with global implications. I am eager to contribute to projects that align with Russia’s vision for sustainable industrialization, such as the development of eco-friendly catalysts or energy-efficient ammonia synthesis processes critical for agriculture and fertilizers. My long-term objective is not merely to work as a Chemical Engineer in Moscow but to become a leader who helps position Russia at the forefront of green chemical engineering—a role I am committed to earning through diligence, adaptability, and unwavering dedication.</w:t>
      </w:r>
    </w:p>
    <w:p>
      <w:pPr>
        <w:pStyle w:val="BodyText"/>
      </w:pPr>
      <w:r>
        <w:t xml:space="preserve">In closing, this Personal Statement reflects my conviction that my expertise in chemical engineering is uniquely poised to support the ambitions of Moscow’s industrial ecosystem. I am not simply seeking a position; I seek a partnership with Russia’s most forward-thinking chemical enterprises to engineer solutions that are technologically rigorous, environmentally conscious, and culturally resonant. The challenges facing Russia Moscow—energy transition, resource efficiency, and industrial modernization—are precisely the challenges I have dedicated my career to solving. I welcome the opportunity to bring my skills to this vibrant city and contribute meaningfully to its legacy as a global leader in chemical innovation.</w:t>
      </w:r>
    </w:p>
    <w:p>
      <w:pPr>
        <w:pStyle w:val="BodyText"/>
      </w:pPr>
      <w:r>
        <w:t xml:space="preserve">With profound respect for the engineering traditions of Russia Moscow and unwavering enthusiasm for its future, I affirm that this is where I am meant to apply my passion as a Chemical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Russia Moscow</dc:title>
  <dc:creator/>
  <dc:language>en</dc:language>
  <cp:keywords/>
  <dcterms:created xsi:type="dcterms:W3CDTF">2025-12-09T17:12:38Z</dcterms:created>
  <dcterms:modified xsi:type="dcterms:W3CDTF">2025-12-09T17:12:38Z</dcterms:modified>
</cp:coreProperties>
</file>

<file path=docProps/custom.xml><?xml version="1.0" encoding="utf-8"?>
<Properties xmlns="http://schemas.openxmlformats.org/officeDocument/2006/custom-properties" xmlns:vt="http://schemas.openxmlformats.org/officeDocument/2006/docPropsVTypes"/>
</file>