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Singapore</w:t>
      </w:r>
    </w:p>
    <w:bookmarkStart w:id="27" w:name="X9b8149a96dd2abd97577e5fbdb615520a8a0a5c"/>
    <w:p>
      <w:pPr>
        <w:pStyle w:val="Heading1"/>
      </w:pPr>
      <w:r>
        <w:t xml:space="preserve">Personal Statement for Chemical Engineer Position in Singapore</w:t>
      </w:r>
    </w:p>
    <w:p>
      <w:pPr>
        <w:pStyle w:val="FirstParagraph"/>
      </w:pPr>
      <w:r>
        <w:t xml:space="preserve">As I prepare to launch my professional journey as a dedicated</w:t>
      </w:r>
      <w:r>
        <w:t xml:space="preserve"> </w:t>
      </w:r>
      <w:r>
        <w:rPr>
          <w:bCs/>
          <w:b/>
        </w:rPr>
        <w:t xml:space="preserve">Chemical Engineer</w:t>
      </w:r>
      <w:r>
        <w:t xml:space="preserve">, this</w:t>
      </w:r>
      <w:r>
        <w:t xml:space="preserve"> </w:t>
      </w:r>
      <w:r>
        <w:rPr>
          <w:bCs/>
          <w:b/>
        </w:rPr>
        <w:t xml:space="preserve">Personal Statement</w:t>
      </w:r>
      <w:r>
        <w:t xml:space="preserve"> </w:t>
      </w:r>
      <w:r>
        <w:t xml:space="preserve">articulates my profound commitment to contributing to the innovative chemical engineering landscape of Singapore. Having meticulously prepared for a career where technical excellence meets sustainable development, I am eager to bring my expertise and passion to Singapore's dynamic industrial ecosystem. This document serves as both an introduction and a testament to my alignment with the strategic vision of companies operating within Singapore Singapore—where global ambition converges with meticulous execution.</w:t>
      </w:r>
    </w:p>
    <w:bookmarkStart w:id="20" w:name="Xf491201ac4e1562aca343bacead8cddc05f13fa"/>
    <w:p>
      <w:pPr>
        <w:pStyle w:val="Heading2"/>
      </w:pPr>
      <w:r>
        <w:t xml:space="preserve">Academic Foundation and Technical Proficiency</w:t>
      </w:r>
    </w:p>
    <w:p>
      <w:pPr>
        <w:pStyle w:val="FirstParagraph"/>
      </w:pPr>
      <w:r>
        <w:t xml:space="preserve">My academic journey at Nanyang Technological University (NTU) in Singapore solidified my identity as a forward-thinking Chemical Engineer. Through rigorous coursework spanning reaction engineering, process dynamics, and sustainable materials design, I developed expertise in optimizing industrial systems while prioritizing environmental responsibility. My final-year thesis—</w:t>
      </w:r>
      <w:r>
        <w:rPr>
          <w:iCs/>
          <w:i/>
        </w:rPr>
        <w:t xml:space="preserve">"Membrane Technology for Wastewater Reclamation in Urban Environments"</w:t>
      </w:r>
      <w:r>
        <w:t xml:space="preserve">—directly addressed Singapore's national water security goals (NEWater initiative), demonstrating how chemical engineering solutions can transform resource constraints into opportunities. This project, conducted within NTU's Advanced Membrane Research Centre, honed my skills in Aspen Plus simulations and pilot-scale process validation—a methodology now central to Singapore's industrial decarbonization roadmap.</w:t>
      </w:r>
    </w:p>
    <w:bookmarkEnd w:id="20"/>
    <w:bookmarkStart w:id="21" w:name="Xcc02d9e0690ecd80402681104e2fb1694629550"/>
    <w:p>
      <w:pPr>
        <w:pStyle w:val="Heading2"/>
      </w:pPr>
      <w:r>
        <w:t xml:space="preserve">Practical Experience in Singapore's Ecosystem</w:t>
      </w:r>
    </w:p>
    <w:p>
      <w:pPr>
        <w:pStyle w:val="FirstParagraph"/>
      </w:pPr>
      <w:r>
        <w:t xml:space="preserve">My internship at Shell’s Singapore Refinery provided invaluable exposure to the operational realities of a Chemical Engineer within Singapore's energy sector. I collaborated on a project reducing VOC emissions by 18% through catalyst optimization, directly supporting Singapore's Carbon Pricing Scheme. This experience illuminated how Singaporean companies integrate global best practices with local regulatory frameworks—such as NEA’s Environmental Quality (Sewage) Regulations—to achieve tangible sustainability outcomes. What resonated most was witnessing how every engineering decision in Singapore Singapore carries dual significance: technical efficiency and community impact.</w:t>
      </w:r>
    </w:p>
    <w:bookmarkEnd w:id="21"/>
    <w:bookmarkStart w:id="22" w:name="Xb4d8540879c318e5139b648499808ded624aa6f"/>
    <w:p>
      <w:pPr>
        <w:pStyle w:val="Heading2"/>
      </w:pPr>
      <w:r>
        <w:t xml:space="preserve">Alignment with Singapore's Strategic Vision</w:t>
      </w:r>
    </w:p>
    <w:p>
      <w:pPr>
        <w:pStyle w:val="FirstParagraph"/>
      </w:pPr>
      <w:r>
        <w:t xml:space="preserve">Singapore’s commitment to becoming a "Smart Nation" through advanced chemical engineering applications deeply inspires me. The government's $10 billion investment in the Singapore Green Plan 2030, particularly its focus on sustainable manufacturing and clean energy transitions, aligns perfectly with my professional ethos. As a Chemical Engineer, I am especially energized by initiatives like the Singapore Food Story Challenge—where chemical processes transform agricultural waste into biodegradable packaging—and the National Research Foundation’s push for carbon capture technologies. In Singapore Singapore, engineering excellence isn't just about efficiency; it's about building resilient systems that serve 5.7 million citizens while protecting our island nation’s ecological balance.</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actively cultivate the cultural fluency essential for thriving in Singapore's multicultural workplace. Having volunteered with SG Enable—a disability inclusion initiative—I learned to translate complex engineering concepts for diverse stakeholders through clear communication. This mirrors Singapore’s ethos where collaboration across disciplines (e.g., chemical engineers working with urban planners on green building materials) drives innovation. In my previous role at a biotech startup, I led a cross-functional team that developed low-cost biosensors for water quality monitoring, embodying the "Singapore Singapore" principle of unity in purpose: diverse teams achieving shared goals.</w:t>
      </w:r>
    </w:p>
    <w:bookmarkEnd w:id="23"/>
    <w:bookmarkStart w:id="24" w:name="commitment-to-sustainable-innovation"/>
    <w:p>
      <w:pPr>
        <w:pStyle w:val="Heading2"/>
      </w:pPr>
      <w:r>
        <w:t xml:space="preserve">Commitment to Sustainable Innovation</w:t>
      </w:r>
    </w:p>
    <w:p>
      <w:pPr>
        <w:pStyle w:val="FirstParagraph"/>
      </w:pPr>
      <w:r>
        <w:t xml:space="preserve">As a Chemical Engineer, I view sustainability not as an add-on but as the core of process design. My work on bio-based polymer production during my university research directly supports Singapore's push for circular economy models. I understand that in Singapore Singapore, every chemical plant operates under the lens of "less is more"—minimizing waste while maximizing value through technologies like membrane distillation and AI-driven process control. This mindset positions me to contribute immediately to projects such as Jurong Island’s Sustainable Chemical Hub or the upcoming Biopolis 2 expansion.</w:t>
      </w:r>
    </w:p>
    <w:bookmarkEnd w:id="24"/>
    <w:bookmarkStart w:id="25" w:name="future-contribution-in-singapore"/>
    <w:p>
      <w:pPr>
        <w:pStyle w:val="Heading2"/>
      </w:pPr>
      <w:r>
        <w:t xml:space="preserve">Future Contribution in Singapore</w:t>
      </w:r>
    </w:p>
    <w:p>
      <w:pPr>
        <w:pStyle w:val="FirstParagraph"/>
      </w:pPr>
      <w:r>
        <w:t xml:space="preserve">I envision myself as a Chemical Engineer who bridges laboratory innovation and industrial implementation within Singapore’s unique context. My goal is to support companies in achieving their net-zero targets through scalable solutions—such as retrofitting petrochemical facilities with carbon capture systems or developing green hydrogen production pathways—while adhering strictly to Singapore’s Safety and Health Act. Having observed how Singapore leverages its strategic location for regional supply chain leadership (e.g., ASEAN chemical industry hubs), I am prepared to help firms navigate global market dynamics from our nation's innovation epicenter.</w:t>
      </w:r>
    </w:p>
    <w:bookmarkEnd w:id="25"/>
    <w:bookmarkStart w:id="26" w:name="why-singapore-why-now"/>
    <w:p>
      <w:pPr>
        <w:pStyle w:val="Heading2"/>
      </w:pPr>
      <w:r>
        <w:t xml:space="preserve">Why Singapore? Why Now?</w:t>
      </w:r>
    </w:p>
    <w:p>
      <w:pPr>
        <w:pStyle w:val="FirstParagraph"/>
      </w:pPr>
      <w:r>
        <w:t xml:space="preserve">Singapore represents the ideal convergence of my professional aspirations and global engineering challenges. Here, Chemical Engineers don't just solve technical problems—they shape national strategies. The city-state’s unparalleled density of R&amp;D institutions (A*STAR), multinational corporations, and government agencies creates a feedback loop where theoretical breakthroughs rapidly transform into societal impact. For instance, the recent collaboration between NUS, PUB Singapore, and industry leaders on advanced water reclamation systems exemplifies how this ecosystem accelerates innovation. As a future Chemical Engineer in Singapore Singapore, I seek to join this transformative cycle—where every process optimization contributes to a more sustainable island nation.</w:t>
      </w:r>
    </w:p>
    <w:p>
      <w:pPr>
        <w:pStyle w:val="BodyText"/>
      </w:pPr>
      <w:r>
        <w:t xml:space="preserve">In conclusion, this Personal Statement reflects my unwavering dedication to excellence as a Chemical Engineer within Singapore's unparalleled environment. I am not merely seeking employment; I aspire to become an integral part of Singapore’s engineering legacy—a community where technical mastery serves the greater good. With my blend of academic rigor, field experience, and cultural adaptability, I am prepared to contribute meaningfully from day one at your organization. As Singapore continues to lead ASEAN in sustainable chemical engineering innovation, I am ready to bring my passion and skills to help define its next chapter—right here in Singapore Singapore.</w:t>
      </w:r>
    </w:p>
    <w:p>
      <w:pPr>
        <w:pStyle w:val="BodyText"/>
      </w:pPr>
      <w:r>
        <w:t xml:space="preserve">— [Your Full Name], Chemical Engineer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Singapore</dc:title>
  <dc:creator/>
  <cp:keywords/>
  <dcterms:created xsi:type="dcterms:W3CDTF">2026-07-23T06:24:36Z</dcterms:created>
  <dcterms:modified xsi:type="dcterms:W3CDTF">2026-07-23T06:24:36Z</dcterms:modified>
</cp:coreProperties>
</file>

<file path=docProps/custom.xml><?xml version="1.0" encoding="utf-8"?>
<Properties xmlns="http://schemas.openxmlformats.org/officeDocument/2006/custom-properties" xmlns:vt="http://schemas.openxmlformats.org/officeDocument/2006/docPropsVTypes"/>
</file>