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225e5a0bd87d017388b56461986884dc2b1c6b"/>
    <w:p>
      <w:pPr>
        <w:pStyle w:val="Heading1"/>
      </w:pPr>
      <w:r>
        <w:t xml:space="preserve">Personal Statement: Pursuing Excellence as a Chemical Engineer in Cape Town, South Africa</w:t>
      </w:r>
    </w:p>
    <w:p>
      <w:pPr>
        <w:pStyle w:val="FirstParagraph"/>
      </w:pPr>
      <w:r>
        <w:t xml:space="preserve">In the vibrant heart of South Africa, where the majestic Table Mountain meets the rugged Atlantic coastline, lies Cape Town – a city pulsating with innovation and resilience. It is within this unique socio-economic and environmental landscape that I envision my professional journey as a Chemical Engineer. This personal statement articulates my unwavering commitment to applying chemical engineering principles to address South Africa’s most pressing challenges, with Cape Town serving as the dynamic foundation for my contributions.</w:t>
      </w:r>
    </w:p>
    <w:p>
      <w:pPr>
        <w:pStyle w:val="BodyText"/>
      </w:pPr>
      <w:r>
        <w:t xml:space="preserve">My academic path has been meticulously shaped by a deep fascination with sustainable process design and resource optimization – themes of paramount importance in South Africa's context. Pursuing my Bachelor of Engineering (Chemical) at the University of Pretoria, I immersed myself in core disciplines: thermodynamics, reaction engineering, transport phenomena, and environmental chemical engineering. However, it was during a research project on membrane-based wastewater treatment for low-income urban communities that I truly grasped the transformative potential of chemical engineering within South Africa's specific framework. This project wasn't merely academic; it directly engaged with Cape Town's chronic water scarcity challenges exacerbated by droughts and aging infrastructure. I learned how precise membrane pore size selection and optimized flux rates, guided by rigorous chemical engineering analysis, could significantly reduce energy consumption while producing potable water from greywater sources – a solution desperately needed in many Cape Town townships. This experience crystallized my understanding: effective chemical engineering in South Africa must be context-driven, community-focused, and environmentally responsible.</w:t>
      </w:r>
    </w:p>
    <w:p>
      <w:pPr>
        <w:pStyle w:val="BodyText"/>
      </w:pPr>
      <w:r>
        <w:t xml:space="preserve">My professional development further solidified this perspective during an internship at Sasol's Secunda facility. While Sasol is primarily based in Mpumalanga, the project I contributed to directly supported national energy security – a critical issue for all of South Africa. Working within their process optimization team, I assisted in analyzing catalyst performance data for Fischer-Tropsch synthesis. This experience honed my practical skills in plant operations, safety protocols (a non-negotiable in SA's industrial sector), and the intricate balance between economic viability and environmental stewardship. Crucially, it also exposed me to South Africa's complex energy landscape – the transition from coal to cleaner alternatives like green hydrogen production – a shift where chemical engineers are pivotal. I recognized that Cape Town, with its strong renewable energy initiatives (such as large-scale solar projects in the Western Cape) and ambitious climate action plans like the City of Cape Town’s Climate Change Strategy 2020-2050, is poised to be a key catalyst for this national transformation.</w:t>
      </w:r>
    </w:p>
    <w:p>
      <w:pPr>
        <w:pStyle w:val="BodyText"/>
      </w:pPr>
      <w:r>
        <w:t xml:space="preserve">What truly draws me to establish my career specifically in Cape Town is its unparalleled convergence of challenge, opportunity, and progressive spirit. Cape Town isn't just a city; it's an ecosystem demanding innovative chemical engineering solutions. The city faces acute water stress requiring advanced treatment technologies and desalination innovations I am eager to contribute to. It boasts a burgeoning green economy focused on biotechnology (including biofuel research), sustainable manufacturing, and eco-tourism infrastructure – all areas where chemical engineers drive efficiency and environmental compliance. Moreover, Cape Town's vibrant university sector (UCT, Stellenbosch University) fosters cutting-edge research in areas like catalysis for clean energy and sustainable materials science. I am keen to actively participate in this intellectual community, potentially collaborating with institutions on projects addressing local needs such as developing cost-effective water purification methods or advancing biogas production from organic waste streams prevalent across the Western Cape.</w:t>
      </w:r>
    </w:p>
    <w:p>
      <w:pPr>
        <w:pStyle w:val="BodyText"/>
      </w:pPr>
      <w:r>
        <w:t xml:space="preserve">My technical competencies align precisely with the demands of a modern Chemical Engineer operating within South Africa's evolving market. I am proficient in industry-standard simulation software (Aspen Plus, COMSOL), possess strong analytical and problem-solving skills honed through complex process optimization tasks, and maintain an unwavering commitment to safety and ethical engineering practice. However, I recognize that success in South Africa requires more than technical skill; it demands cultural sensitivity, adaptability, and a deep understanding of local socio-economic realities. I have actively sought opportunities to engage with diverse communities during my studies, including volunteering at environmental education programs in Cape Flats schools – a direct commitment to understanding the human dimension of engineering solutions. I am equally committed to contributing to South Africa's Broad-Based Black Economic Empowerment (BBBEE) goals through collaborative work and knowledge sharing, recognizing that true progress requires inclusive growth.</w:t>
      </w:r>
    </w:p>
    <w:p>
      <w:pPr>
        <w:pStyle w:val="BodyText"/>
      </w:pPr>
      <w:r>
        <w:t xml:space="preserve">Furthermore, Cape Town's unique environment – its natural beauty, cultural diversity, and entrepreneurial energy – is not merely a backdrop; it is a source of inspiration. The city's drive to be sustainable while thriving economically mirrors the core ethos I bring to chemical engineering: balancing process efficiency with environmental responsibility and social benefit. I am not seeking simply a job in Cape Town; I am seeking to embed myself within its fabric as an engineer dedicated to solving the very real problems that shape this magnificent city. The challenge of ensuring clean water for all residents, reducing industrial carbon footprints, and fostering sustainable economic development are the challenges that ignite my passion for chemical engineering in South Africa.</w:t>
      </w:r>
    </w:p>
    <w:p>
      <w:pPr>
        <w:pStyle w:val="BodyText"/>
      </w:pPr>
      <w:r>
        <w:t xml:space="preserve">In conclusion, this Personal Statement reflects my profound dedication to becoming an impactful Chemical Engineer within the specific context of South Africa. Cape Town represents the ideal nexus where my technical expertise, practical experience, and deep commitment to sustainable development can converge most effectively. I am eager to leverage my skills in process optimization, environmental engineering, and innovative problem-solving to contribute meaningfully to the city’s resilience and growth. I am prepared to learn from South Africa's rich industrial heritage while actively participating in its future – a future where chemical engineering is central to building a more sustainable, equitable, and prosperous Cape Town for generations to come. I am confident that my proactive approach, technical foundation, and genuine commitment to South Africa’s success make me a valuable asset ready to contribute from day one in the Cape Town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Africa Cape Town</dc:title>
  <dc:creator/>
  <dc:language>en</dc:language>
  <cp:keywords/>
  <dcterms:created xsi:type="dcterms:W3CDTF">2026-07-23T07:45:31Z</dcterms:created>
  <dcterms:modified xsi:type="dcterms:W3CDTF">2026-07-23T07:45:31Z</dcterms:modified>
</cp:coreProperties>
</file>

<file path=docProps/custom.xml><?xml version="1.0" encoding="utf-8"?>
<Properties xmlns="http://schemas.openxmlformats.org/officeDocument/2006/custom-properties" xmlns:vt="http://schemas.openxmlformats.org/officeDocument/2006/docPropsVTypes"/>
</file>