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Chemical</w:t>
      </w:r>
      <w:r>
        <w:t xml:space="preserve"> </w:t>
      </w:r>
      <w:r>
        <w:t xml:space="preserve">Engineer</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Miami</w:t>
      </w:r>
    </w:p>
    <w:bookmarkStart w:id="20" w:name="X9632267ab8ca2d5231eb6e2d0d9f9b636773a73"/>
    <w:p>
      <w:pPr>
        <w:pStyle w:val="Heading1"/>
      </w:pPr>
      <w:r>
        <w:t xml:space="preserve">Personal Statement: A Commitment to Advancing Chemical Engineering in the United States Miami Context</w:t>
      </w:r>
    </w:p>
    <w:p>
      <w:pPr>
        <w:pStyle w:val="FirstParagraph"/>
      </w:pPr>
      <w:r>
        <w:t xml:space="preserve">From my earliest academic explorations, I have been captivated by the transformative potential of chemical engineering—a field that sits at the nexus of scientific innovation, industrial application, and societal impact. My journey has been driven by a singular purpose: to contribute to solutions that address complex environmental and economic challenges through cutting-edge chemical engineering practices. Now, as I prepare to launch my professional career in the United States, I am deeply committed to anchoring my expertise within the dynamic ecosystem of Miami—a city where global trade, ecological resilience, and technological innovation converge. This</w:t>
      </w:r>
      <w:r>
        <w:t xml:space="preserve"> </w:t>
      </w:r>
      <w:r>
        <w:rPr>
          <w:iCs/>
          <w:i/>
        </w:rPr>
        <w:t xml:space="preserve">Personal Statement</w:t>
      </w:r>
      <w:r>
        <w:t xml:space="preserve"> </w:t>
      </w:r>
      <w:r>
        <w:t xml:space="preserve">articulates my academic rigor, practical experience, and unwavering dedication to becoming a valued Chemical Engineer serving the unique needs of the</w:t>
      </w:r>
      <w:r>
        <w:t xml:space="preserve"> </w:t>
      </w:r>
      <w:r>
        <w:rPr>
          <w:bCs/>
          <w:b/>
        </w:rPr>
        <w:t xml:space="preserve">United States Miami</w:t>
      </w:r>
      <w:r>
        <w:t xml:space="preserve"> </w:t>
      </w:r>
      <w:r>
        <w:t xml:space="preserve">community.</w:t>
      </w:r>
    </w:p>
    <w:p>
      <w:pPr>
        <w:pStyle w:val="BodyText"/>
      </w:pPr>
      <w:r>
        <w:t xml:space="preserve">I earned my Bachelor of Science in Chemical Engineering from [University Name], where I immersed myself in coursework spanning thermodynamics, reactor design, transport phenomena, and biochemical engineering. My capstone project centered on optimizing biodegradable polymer production using sustainable feedstocks—a solution with direct relevance to Miami’s growing emphasis on reducing plastic waste in coastal ecosystems. Working alongside faculty at the university’s Environmental Engineering Lab, I developed a pilot-scale process that increased material efficiency by 22% while cutting carbon emissions. This experience crystallized my understanding that chemical engineering is not merely about molecules and reactions; it is about crafting systems that protect vulnerable environments and uplift communities. It was here I recognized Miami’s urgent need for engineers who grasp the intersection of industrial progress and ecological stewardship—a need I am eager to address.</w:t>
      </w:r>
    </w:p>
    <w:p>
      <w:pPr>
        <w:pStyle w:val="BodyText"/>
      </w:pPr>
      <w:r>
        <w:t xml:space="preserve">Professionally, I honed my skills as a Process Engineering Intern at [Company Name], a leading manufacturer of specialty chemicals in the Southeast. There, I supported plant optimization efforts targeting energy efficiency and waste reduction in polymer synthesis lines. My work involved analyzing real-time process data using Aspen Plus simulations to identify bottlenecks, resulting in a 15% decrease in energy consumption for one critical production unit. Crucially, this role exposed me to U.S.-specific regulatory frameworks—OSHA standards, EPA compliance protocols, and sustainability reporting requirements—that are foundational to ethical engineering practice. I learned that success in the American industrial landscape demands not only technical excellence but also a deep respect for safety culture and community impact. This ethos aligns perfectly with Miami’s identity as a city prioritizing green infrastructure; from its ambitious Climate Action Plan to its leadership in coastal resilience initiatives, Miami exemplifies how chemical engineering can drive both economic vitality and environmental justice.</w:t>
      </w:r>
    </w:p>
    <w:p>
      <w:pPr>
        <w:pStyle w:val="BodyText"/>
      </w:pPr>
      <w:r>
        <w:t xml:space="preserve">My motivation to contribute specifically within</w:t>
      </w:r>
      <w:r>
        <w:t xml:space="preserve"> </w:t>
      </w:r>
      <w:r>
        <w:rPr>
          <w:bCs/>
          <w:b/>
        </w:rPr>
        <w:t xml:space="preserve">United States Miami</w:t>
      </w:r>
      <w:r>
        <w:t xml:space="preserve"> </w:t>
      </w:r>
      <w:r>
        <w:t xml:space="preserve">stems from the region’s unparalleled convergence of challenges and opportunities. As a port city serving as America’s gateway to Latin America, Miami faces unique demands: managing industrial supply chains for global trade while safeguarding its delicate mangrove forests, coral reefs, and freshwater aquifers from contamination. The chemical engineering profession here must navigate tropical climate impacts—such as accelerated corrosion in infrastructure or the need for heat-stable formulations—and support industries like pharmaceuticals (with major players like Johnson &amp; Johnson having regional facilities), water treatment (critical for saltwater intrusion mitigation), and sustainable materials development. I am particularly inspired by Miami’s push toward circular economy models, where waste streams become resources—a paradigm shift that mirrors my academic focus on closed-loop systems. I envision collaborating with local entities such as the Miami-Dade County Environmental Management Department or University of Miami’s Marine Science programs to develop scalable solutions for stormwater filtration or bio-based packaging.</w:t>
      </w:r>
    </w:p>
    <w:p>
      <w:pPr>
        <w:pStyle w:val="BodyText"/>
      </w:pPr>
      <w:r>
        <w:t xml:space="preserve">Furthermore, I understand that thriving in Miami requires more than technical skills; it demands cultural agility and community engagement. I have volunteered with local coastal cleanup initiatives through the Florida Oceanographic Society, where I helped analyze microplastic distribution patterns—a project that reinforced how chemical engineering insights can directly empower environmental advocacy. In the United States Miami context, engineers must communicate effectively with diverse stakeholders: policymakers navigating climate adaptation laws, business leaders balancing profitability and sustainability, and residents whose livelihoods depend on healthy coastlines. My ability to translate complex technical concepts into actionable community strategies—honed through university outreach programs—positions me to bridge these gaps meaningfully.</w:t>
      </w:r>
    </w:p>
    <w:p>
      <w:pPr>
        <w:pStyle w:val="BodyText"/>
      </w:pPr>
      <w:r>
        <w:t xml:space="preserve">Looking ahead, I am eager to bring my expertise in process optimization, sustainable materials design, and regulatory compliance to a forward-thinking organization in Miami. My goal is not merely to work as a</w:t>
      </w:r>
      <w:r>
        <w:t xml:space="preserve"> </w:t>
      </w:r>
      <w:r>
        <w:rPr>
          <w:iCs/>
          <w:i/>
        </w:rPr>
        <w:t xml:space="preserve">Chemical Engineer</w:t>
      </w:r>
      <w:r>
        <w:t xml:space="preserve">, but to become an integral part of Miami’s mission to pioneer resilient infrastructure for the 21st century. Whether developing corrosion-resistant coatings for port facilities against saltwater exposure, engineering wastewater treatment systems that prevent harmful algal blooms, or advancing biodegradable alternatives to single-use plastics in tourism hubs, I am prepared to apply my training with precision and purpose. The United States Miami landscape—booming yet vulnerable, global yet deeply local—offers the ideal laboratory for this work. It is here that chemical engineering transcends theory; it becomes a catalyst for equitable growth.</w:t>
      </w:r>
    </w:p>
    <w:p>
      <w:pPr>
        <w:pStyle w:val="BodyText"/>
      </w:pPr>
      <w:r>
        <w:t xml:space="preserve">In closing, my academic foundation, professional discipline, and heartfelt commitment to Miami’s environmental and economic future define my trajectory as a Chemical Engineer. I am not seeking just any role—I am seeking the opportunity to grow alongside Miami as it pioneers solutions at the forefront of chemical engineering in the United States. This</w:t>
      </w:r>
      <w:r>
        <w:t xml:space="preserve"> </w:t>
      </w:r>
      <w:r>
        <w:rPr>
          <w:iCs/>
          <w:i/>
        </w:rPr>
        <w:t xml:space="preserve">Personal Statement</w:t>
      </w:r>
      <w:r>
        <w:t xml:space="preserve"> </w:t>
      </w:r>
      <w:r>
        <w:t xml:space="preserve">reflects more than qualifications; it embodies my promise to contribute, innovate, and serve within the vibrant, urgent context of Miami. I am ready to bring my passion for sustainable process design and my dedication to community impact to a team that shares this vision—and I welcome the chance to advance both our collective success and the resilience of our shared home.</w:t>
      </w:r>
    </w:p>
    <w:p>
      <w:pPr>
        <w:pStyle w:val="BodyText"/>
      </w:pPr>
      <w:r>
        <w:t xml:space="preserve">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Chemical Engineer Position in United States Miami</dc:title>
  <dc:creator/>
  <cp:keywords/>
  <dcterms:created xsi:type="dcterms:W3CDTF">2026-07-21T04:11:19Z</dcterms:created>
  <dcterms:modified xsi:type="dcterms:W3CDTF">2026-07-21T04:11:19Z</dcterms:modified>
</cp:coreProperties>
</file>

<file path=docProps/custom.xml><?xml version="1.0" encoding="utf-8"?>
<Properties xmlns="http://schemas.openxmlformats.org/officeDocument/2006/custom-properties" xmlns:vt="http://schemas.openxmlformats.org/officeDocument/2006/docPropsVTypes"/>
</file>