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0a2f08440a633d77058df0d5184c3ed943ca7cb"/>
    <w:p>
      <w:pPr>
        <w:pStyle w:val="Heading1"/>
      </w:pPr>
      <w:r>
        <w:t xml:space="preserve">Personal Statement: A Dedicated Chemist Eager to Contribute to Canada's Scientific Community in Toronto</w:t>
      </w:r>
    </w:p>
    <w:p>
      <w:pPr>
        <w:pStyle w:val="FirstParagraph"/>
      </w:pPr>
      <w:r>
        <w:t xml:space="preserve">As a highly motivated and detail-oriented Chemical Science professional, I am submitting this</w:t>
      </w:r>
      <w:r>
        <w:t xml:space="preserve"> </w:t>
      </w:r>
      <w:r>
        <w:rPr>
          <w:bCs/>
          <w:b/>
        </w:rPr>
        <w:t xml:space="preserve">Personal Statement</w:t>
      </w:r>
      <w:r>
        <w:t xml:space="preserve"> </w:t>
      </w:r>
      <w:r>
        <w:t xml:space="preserve">to express my unwavering commitment to pursuing a career as a</w:t>
      </w:r>
      <w:r>
        <w:t xml:space="preserve"> </w:t>
      </w:r>
      <w:r>
        <w:rPr>
          <w:bCs/>
          <w:b/>
        </w:rPr>
        <w:t xml:space="preserve">Chemist</w:t>
      </w:r>
      <w:r>
        <w:t xml:space="preserve"> </w:t>
      </w:r>
      <w:r>
        <w:t xml:space="preserve">within the dynamic scientific ecosystem of</w:t>
      </w:r>
      <w:r>
        <w:t xml:space="preserve"> </w:t>
      </w:r>
      <w:r>
        <w:rPr>
          <w:bCs/>
          <w:b/>
        </w:rPr>
        <w:t xml:space="preserve">Canada Toronto</w:t>
      </w:r>
      <w:r>
        <w:t xml:space="preserve">. My academic foundation, hands-on laboratory experience, and profound admiration for Canada's leadership in sustainable chemistry and pharmaceutical innovation have solidified my resolve to relocate my professional journey to Toronto. I am confident that my technical expertise, collaborative spirit, and alignment with Canadian industry priorities make me an ideal candidate ready to contribute meaningfully from day one within the</w:t>
      </w:r>
      <w:r>
        <w:t xml:space="preserve"> </w:t>
      </w:r>
      <w:r>
        <w:rPr>
          <w:bCs/>
          <w:b/>
        </w:rPr>
        <w:t xml:space="preserve">Canada Toronto</w:t>
      </w:r>
      <w:r>
        <w:t xml:space="preserve"> </w:t>
      </w:r>
      <w:r>
        <w:t xml:space="preserve">scientific landscape.</w:t>
      </w:r>
    </w:p>
    <w:p>
      <w:pPr>
        <w:pStyle w:val="BodyText"/>
      </w:pPr>
      <w:r>
        <w:t xml:space="preserve">I hold a Master of Science degree in Analytical Chemistry from the University of British Columbia, where my thesis focused on developing advanced chromatographic methods for detecting microplastic pollutants in aquatic environments. This research demanded rigorous attention to instrument calibration (HPLC, GC-MS), data integrity protocols, and environmental regulatory standards – skills directly transferable to the high-stakes analytical work prevalent across</w:t>
      </w:r>
      <w:r>
        <w:t xml:space="preserve"> </w:t>
      </w:r>
      <w:r>
        <w:rPr>
          <w:bCs/>
          <w:b/>
        </w:rPr>
        <w:t xml:space="preserve">Canada Toronto</w:t>
      </w:r>
      <w:r>
        <w:t xml:space="preserve">'s pharmaceutical, environmental testing, and food safety sectors. My academic journey was not confined to the laboratory; I actively participated in UBC's Sustainable Chemistry Research Group, collaborating on projects funded by Environment and Climate Change Canada. This exposure deepened my understanding of Canadian regulatory frameworks like the Canadian Environmental Protection Act (CEPA) and Health Canada's stringent quality guidelines – knowledge I am eager to apply within Toronto's industry context.</w:t>
      </w:r>
    </w:p>
    <w:p>
      <w:pPr>
        <w:pStyle w:val="BodyText"/>
      </w:pPr>
      <w:r>
        <w:t xml:space="preserve">My professional experience as a Research Chemist at a leading environmental consultancy in Vancouver further refined my technical proficiency and client-facing abilities. I managed complex analytical projects for municipal clients, delivering precise reports that informed critical water quality management decisions. I spearheaded the validation of new testing methodologies, consistently exceeding ISO 17025 accreditation standards while maintaining strict adherence to chain-of-custody procedures – a discipline paramount in Canadian laboratories handling regulated samples. Crucially, I developed strong collaborative skills working with cross-functional teams including environmental scientists, engineers, and government compliance officers. This experience underscored the importance of clear communication and ethical rigor in scientific work; qualities I recognize as essential within the highly regulated</w:t>
      </w:r>
      <w:r>
        <w:t xml:space="preserve"> </w:t>
      </w:r>
      <w:r>
        <w:rPr>
          <w:bCs/>
          <w:b/>
        </w:rPr>
        <w:t xml:space="preserve">Canada Toronto</w:t>
      </w:r>
      <w:r>
        <w:t xml:space="preserve"> </w:t>
      </w:r>
      <w:r>
        <w:t xml:space="preserve">chemical industry where public safety is paramount.</w:t>
      </w:r>
    </w:p>
    <w:p>
      <w:pPr>
        <w:pStyle w:val="BodyText"/>
      </w:pPr>
      <w:r>
        <w:t xml:space="preserve">My decision to pursue a career in</w:t>
      </w:r>
      <w:r>
        <w:t xml:space="preserve"> </w:t>
      </w:r>
      <w:r>
        <w:rPr>
          <w:bCs/>
          <w:b/>
        </w:rPr>
        <w:t xml:space="preserve">Canada Toronto</w:t>
      </w:r>
      <w:r>
        <w:t xml:space="preserve"> </w:t>
      </w:r>
      <w:r>
        <w:t xml:space="preserve">is driven by more than just professional ambition; it reflects my deep respect for Canada's commitment to innovation, diversity, and environmental stewardship. Toronto stands as a global epicenter for chemistry-related advancement – home to world-class institutions like the University of Toronto (with its renowned Department of Chemistry), the Centre for Research in Drug Delivery &amp; Nanomedicine, and major corporate headquarters including Pfizer Canada, Takeda Pharmaceuticals Canada, and numerous cutting-edge biotech startups. The city’s unique convergence of academic excellence, industry R&amp;D investment, and multicultural talent pool creates an unparalleled environment for scientific growth. I am particularly drawn to Toronto's leadership in green chemistry initiatives and sustainable pharmaceutical manufacturing – areas where my research background directly aligns with the province's Green Economy Strategy. Working within this vibrant hub would allow me to contribute actively to Canada's goals of reducing environmental impact through chemical innovation, a mission deeply resonant with my professional ethos.</w:t>
      </w:r>
    </w:p>
    <w:p>
      <w:pPr>
        <w:pStyle w:val="BodyText"/>
      </w:pPr>
      <w:r>
        <w:t xml:space="preserve">I am acutely aware that contributing effectively in the</w:t>
      </w:r>
      <w:r>
        <w:t xml:space="preserve"> </w:t>
      </w:r>
      <w:r>
        <w:rPr>
          <w:bCs/>
          <w:b/>
        </w:rPr>
        <w:t xml:space="preserve">Canada Toronto</w:t>
      </w:r>
      <w:r>
        <w:t xml:space="preserve"> </w:t>
      </w:r>
      <w:r>
        <w:t xml:space="preserve">market requires not only technical mastery but also cultural integration and understanding of local practices. I have diligently studied Canadian industry standards, including Health Canada's Good Manufacturing Practices (GMP) and the Canadian Association of Chemical Engineers (CACE) guidelines. My commitment extends beyond technical skills; I actively engage with Canadian scientific literature, follow key developments through the Royal Society of Canada, and am preparing for certification through the Chemists of Ontario to ensure full compliance with provincial licensing requirements. I understand that as a</w:t>
      </w:r>
      <w:r>
        <w:t xml:space="preserve"> </w:t>
      </w:r>
      <w:r>
        <w:rPr>
          <w:bCs/>
          <w:b/>
        </w:rPr>
        <w:t xml:space="preserve">Chemist</w:t>
      </w:r>
      <w:r>
        <w:t xml:space="preserve"> </w:t>
      </w:r>
      <w:r>
        <w:t xml:space="preserve">in Toronto, my work will directly impact communities across Ontario and beyond, necessitating the highest levels of precision, accountability, and ethical conduct – principles I have embodied throughout my career.</w:t>
      </w:r>
    </w:p>
    <w:p>
      <w:pPr>
        <w:pStyle w:val="BodyText"/>
      </w:pPr>
      <w:r>
        <w:t xml:space="preserve">I envision myself not merely filling a position as a</w:t>
      </w:r>
      <w:r>
        <w:t xml:space="preserve"> </w:t>
      </w:r>
      <w:r>
        <w:rPr>
          <w:bCs/>
          <w:b/>
        </w:rPr>
        <w:t xml:space="preserve">Chemist</w:t>
      </w:r>
      <w:r>
        <w:t xml:space="preserve">, but actively becoming an integral member of Toronto's scientific community. I am eager to collaborate with colleagues at institutions like the National Research Council Canada (NRC) or local universities on projects advancing sustainable chemistry, contribute to Toronto's reputation as a leader in applied chemical science, and support Canadian innovation in fields critical to our future – from clean energy technologies to next-generation healthcare solutions. My ultimate goal is to leverage my expertise in analytical chemistry and environmental analysis within the thriving</w:t>
      </w:r>
      <w:r>
        <w:t xml:space="preserve"> </w:t>
      </w:r>
      <w:r>
        <w:rPr>
          <w:bCs/>
          <w:b/>
        </w:rPr>
        <w:t xml:space="preserve">Canada Toronto</w:t>
      </w:r>
      <w:r>
        <w:t xml:space="preserve"> </w:t>
      </w:r>
      <w:r>
        <w:t xml:space="preserve">ecosystem, fostering solutions that benefit both the local community and Canada's global scientific standing.</w:t>
      </w:r>
    </w:p>
    <w:p>
      <w:pPr>
        <w:pStyle w:val="BodyText"/>
      </w:pPr>
      <w:r>
        <w:t xml:space="preserve">This</w:t>
      </w:r>
      <w:r>
        <w:t xml:space="preserve"> </w:t>
      </w:r>
      <w:r>
        <w:rPr>
          <w:bCs/>
          <w:b/>
        </w:rPr>
        <w:t xml:space="preserve">Personal Statement</w:t>
      </w:r>
      <w:r>
        <w:t xml:space="preserve"> </w:t>
      </w:r>
      <w:r>
        <w:t xml:space="preserve">encapsulates my professional identity, qualifications, and unwavering dedication to excelling as a Chemist in the heart of Canada's most dynamic city. I am confident that my technical skills, regulatory knowledge, collaborative approach, and profound respect for Canadian scientific values position me to make significant contributions from the outset within any Toronto-based chemical science team. I am enthusiastic about the opportunity to bring my passion for chemistry to</w:t>
      </w:r>
      <w:r>
        <w:t xml:space="preserve"> </w:t>
      </w:r>
      <w:r>
        <w:rPr>
          <w:bCs/>
          <w:b/>
        </w:rPr>
        <w:t xml:space="preserve">Canada Toronto</w:t>
      </w:r>
      <w:r>
        <w:t xml:space="preserve"> </w:t>
      </w:r>
      <w:r>
        <w:t xml:space="preserve">and actively participate in building a more innovative and sustainable future through science. Thank you for considering my application.</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Opportunity in Canada Toronto</dc:title>
  <dc:creator/>
  <dc:language>en</dc:language>
  <cp:keywords/>
  <dcterms:created xsi:type="dcterms:W3CDTF">2026-04-21T19:57:24Z</dcterms:created>
  <dcterms:modified xsi:type="dcterms:W3CDTF">2026-04-21T19:57:24Z</dcterms:modified>
</cp:coreProperties>
</file>

<file path=docProps/custom.xml><?xml version="1.0" encoding="utf-8"?>
<Properties xmlns="http://schemas.openxmlformats.org/officeDocument/2006/custom-properties" xmlns:vt="http://schemas.openxmlformats.org/officeDocument/2006/docPropsVTypes"/>
</file>