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Chemist</w:t>
      </w:r>
      <w:r>
        <w:t xml:space="preserve"> </w:t>
      </w:r>
      <w:r>
        <w:t xml:space="preserve">for</w:t>
      </w:r>
      <w:r>
        <w:t xml:space="preserve"> </w:t>
      </w:r>
      <w:r>
        <w:t xml:space="preserve">Marseille,</w:t>
      </w:r>
      <w:r>
        <w:t xml:space="preserve"> </w:t>
      </w:r>
      <w:r>
        <w:t xml:space="preserve">France</w:t>
      </w:r>
    </w:p>
    <w:bookmarkStart w:id="20" w:name="X829ab2abccd56d5156278ac7f1550a0693026a8"/>
    <w:p>
      <w:pPr>
        <w:pStyle w:val="Heading1"/>
      </w:pPr>
      <w:r>
        <w:t xml:space="preserve">Personal Statement: A Chemist's Commitment to Advancing Science in Marseille, France</w:t>
      </w:r>
    </w:p>
    <w:p>
      <w:pPr>
        <w:pStyle w:val="FirstParagraph"/>
      </w:pPr>
      <w:r>
        <w:t xml:space="preserve">From my earliest days in the laboratory as an undergraduate chemistry student, I have been captivated by the intricate dance of molecules and their transformative potential. This profound passion has guided my academic journey and professional development, leading me to envision a future where I can contribute meaningfully to the scientific community—not merely as a practitioner, but as an integrated member of a dynamic international environment. My decision to pursue opportunities as a</w:t>
      </w:r>
      <w:r>
        <w:t xml:space="preserve"> </w:t>
      </w:r>
      <w:r>
        <w:rPr>
          <w:bCs/>
          <w:b/>
        </w:rPr>
        <w:t xml:space="preserve">Chemist</w:t>
      </w:r>
      <w:r>
        <w:t xml:space="preserve"> </w:t>
      </w:r>
      <w:r>
        <w:t xml:space="preserve">specifically within</w:t>
      </w:r>
      <w:r>
        <w:t xml:space="preserve"> </w:t>
      </w:r>
      <w:r>
        <w:rPr>
          <w:bCs/>
          <w:b/>
        </w:rPr>
        <w:t xml:space="preserve">France Marseille</w:t>
      </w:r>
      <w:r>
        <w:t xml:space="preserve"> </w:t>
      </w:r>
      <w:r>
        <w:t xml:space="preserve">stems from a deep appreciation for the city’s unique position at the crossroads of scientific innovation, cultural richness, and environmental significance. This</w:t>
      </w:r>
      <w:r>
        <w:t xml:space="preserve"> </w:t>
      </w:r>
      <w:r>
        <w:rPr>
          <w:bCs/>
          <w:b/>
        </w:rPr>
        <w:t xml:space="preserve">Personal Statement</w:t>
      </w:r>
      <w:r>
        <w:t xml:space="preserve"> </w:t>
      </w:r>
      <w:r>
        <w:t xml:space="preserve">articulates my qualifications, motivations, and unwavering commitment to becoming an asset to Marseille’s vibrant chemistry landscape.</w:t>
      </w:r>
    </w:p>
    <w:p>
      <w:pPr>
        <w:pStyle w:val="BodyText"/>
      </w:pPr>
      <w:r>
        <w:t xml:space="preserve">Marseille is not just a city; it is a living laboratory for the modern chemist. Its strategic location as Europe’s largest Mediterranean port presents unparalleled opportunities for research in marine chemistry, environmental sustainability, pharmaceutical development, and industrial innovation—areas I have dedicated myself to mastering. During my Master’s in Analytical Chemistry at the University of Lyon, I specialized in environmental pollutants analysis within coastal ecosystems. My thesis focused on the detection and remediation of microplastics and heavy metals in estuarine environments—a direct parallel to Marseille’s own challenges with port-related pollution and marine biodiversity conservation. This project ignited my desire to apply my skills where they could make a tangible difference, precisely in a city like Marseille that faces these complex environmental intersections daily. The prospect of contributing to local initiatives addressing Mediterranean water quality through advanced chemical methodologies is not just professional motivation; it is a deeply personal calling.</w:t>
      </w:r>
    </w:p>
    <w:p>
      <w:pPr>
        <w:pStyle w:val="BodyText"/>
      </w:pPr>
      <w:r>
        <w:t xml:space="preserve">My technical expertise aligns seamlessly with the needs of Marseille’s leading scientific institutions and industries. I possess advanced proficiency in chromatography (GC-MS, HPLC), spectroscopy (FTIR, NMR), and sustainable chemistry techniques such as green solvent selection and catalytic process optimization. At the Lyon lab, I collaborated on a EU-funded project developing biodegradable polymers from agricultural waste—skills directly transferable to Marseille’s burgeoning eco-industry sector, where companies like L’Oréal R&amp;D and local startups prioritize circular economy solutions. I am also fluent in French (B2 level with ongoing immersion), having completed a semester at Aix-Marseille University’s chemistry department as part of my exchange program. There, I experienced firsthand the collaborative spirit of Marseille’s researchers and the city’s unique blend of academic rigor and Mediterranean warmth. This experience solidified my belief that I would thrive within its scientific community—not merely as an outsider, but as a committed team member ready to learn and contribute.</w:t>
      </w:r>
    </w:p>
    <w:p>
      <w:pPr>
        <w:pStyle w:val="BodyText"/>
      </w:pPr>
      <w:r>
        <w:t xml:space="preserve">What truly sets Marseille apart for me is its spirit of interdisciplinary collaboration. The city fosters a rare synergy between academia (Aix-Marseille University, CNRS laboratories), industry (pharmaceuticals, cosmetics, marine tech), and civic initiatives focused on sustainability. I am eager to engage with networks like the</w:t>
      </w:r>
      <w:r>
        <w:t xml:space="preserve"> </w:t>
      </w:r>
      <w:r>
        <w:rPr>
          <w:iCs/>
          <w:i/>
        </w:rPr>
        <w:t xml:space="preserve">Centre Interdisciplinaire de Recherche en Biologie</w:t>
      </w:r>
      <w:r>
        <w:t xml:space="preserve"> </w:t>
      </w:r>
      <w:r>
        <w:t xml:space="preserve">(CIRB) or the</w:t>
      </w:r>
      <w:r>
        <w:t xml:space="preserve"> </w:t>
      </w:r>
      <w:r>
        <w:rPr>
          <w:iCs/>
          <w:i/>
        </w:rPr>
        <w:t xml:space="preserve">Marseille Métropole</w:t>
      </w:r>
      <w:r>
        <w:t xml:space="preserve"> </w:t>
      </w:r>
      <w:r>
        <w:t xml:space="preserve">environmental task forces—where a holistic approach to chemistry is not just encouraged, but essential. My previous work in developing low-cost water testing kits for rural communities demonstrates my ability to translate complex chemistry into practical, community-driven solutions—a skill I am keen to apply in Marseille’s context of urban sustainability challenges. Moreover, the city’s commitment to the</w:t>
      </w:r>
      <w:r>
        <w:t xml:space="preserve"> </w:t>
      </w:r>
      <w:r>
        <w:rPr>
          <w:iCs/>
          <w:i/>
        </w:rPr>
        <w:t xml:space="preserve">European Green Deal</w:t>
      </w:r>
      <w:r>
        <w:t xml:space="preserve"> </w:t>
      </w:r>
      <w:r>
        <w:t xml:space="preserve">resonates with my own research ethos: chemistry should serve humanity and protect our shared environment. In Marseille, I see a microcosm where this vision is actively being built.</w:t>
      </w:r>
    </w:p>
    <w:p>
      <w:pPr>
        <w:pStyle w:val="BodyText"/>
      </w:pPr>
      <w:r>
        <w:t xml:space="preserve">Beyond technical skills, I bring cultural adaptability and a collaborative mindset essential for success in</w:t>
      </w:r>
      <w:r>
        <w:t xml:space="preserve"> </w:t>
      </w:r>
      <w:r>
        <w:rPr>
          <w:bCs/>
          <w:b/>
        </w:rPr>
        <w:t xml:space="preserve">France Marseille</w:t>
      </w:r>
      <w:r>
        <w:t xml:space="preserve">. I have immersed myself in French scientific discourse through journals like *Chimie Analytique* and by attending virtual seminars hosted by Marseille-based research groups. I understand that French scientific culture values precision, meticulous methodology, and respectful dialogue—principles I embody in every experiment I design. Having worked alongside diverse teams across Europe, I am adept at bridging communication gaps and fostering inclusive lab environments. In Marseille, where multiculturalism defines daily life, this skill is not just beneficial—it is fundamental to driving innovative research that respects both scientific integrity and community needs.</w:t>
      </w:r>
    </w:p>
    <w:p>
      <w:pPr>
        <w:pStyle w:val="BodyText"/>
      </w:pPr>
      <w:r>
        <w:t xml:space="preserve">Looking ahead, my professional aspiration is clear: to establish myself as a leading applied chemist within Marseille’s ecosystem. I aim to contribute to projects addressing marine pollution using cutting-edge sensor technologies or support the development of bio-based materials for sustainable packaging—areas where Marseille is emerging as a European leader. Ultimately, I seek not just a job, but an opportunity to become part of Marseille’s scientific narrative; to grow alongside its researchers and industries while adding value through my expertise in analytical and environmental chemistry. This</w:t>
      </w:r>
      <w:r>
        <w:t xml:space="preserve"> </w:t>
      </w:r>
      <w:r>
        <w:rPr>
          <w:bCs/>
          <w:b/>
        </w:rPr>
        <w:t xml:space="preserve">Personal Statement</w:t>
      </w:r>
      <w:r>
        <w:t xml:space="preserve"> </w:t>
      </w:r>
      <w:r>
        <w:t xml:space="preserve">reflects more than qualifications—it embodies my resolve to make Marseille the foundation for my most impactful scientific work.</w:t>
      </w:r>
    </w:p>
    <w:p>
      <w:pPr>
        <w:pStyle w:val="BodyText"/>
      </w:pPr>
      <w:r>
        <w:t xml:space="preserve">In conclusion, I am not simply seeking a position as a</w:t>
      </w:r>
      <w:r>
        <w:t xml:space="preserve"> </w:t>
      </w:r>
      <w:r>
        <w:rPr>
          <w:bCs/>
          <w:b/>
        </w:rPr>
        <w:t xml:space="preserve">Chemist</w:t>
      </w:r>
      <w:r>
        <w:t xml:space="preserve">; I am ready to immerse myself fully in the scientific fabric of</w:t>
      </w:r>
      <w:r>
        <w:t xml:space="preserve"> </w:t>
      </w:r>
      <w:r>
        <w:rPr>
          <w:bCs/>
          <w:b/>
        </w:rPr>
        <w:t xml:space="preserve">France Marseille</w:t>
      </w:r>
      <w:r>
        <w:t xml:space="preserve">. My academic rigor, technical proficiency, cultural preparedness, and profound respect for Marseille’s environmental and industrial challenges position me to contribute meaningfully from day one. I am eager to bring my passion for chemistry to a city where science is not isolated from life but woven into its very identity. The Mediterranean breeze carries the promise of discovery—I am ready to embrace it as part of your team in Marseille, France.</w:t>
      </w:r>
    </w:p>
    <w:p>
      <w:pPr>
        <w:pStyle w:val="BodyText"/>
      </w:pPr>
      <w:r>
        <w:t xml:space="preserve">With sincere dedication and enthusiasm,</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Chemist for Marseille, France</dc:title>
  <dc:creator/>
  <dc:language>en</dc:language>
  <cp:keywords/>
  <dcterms:created xsi:type="dcterms:W3CDTF">2026-05-02T05:27:45Z</dcterms:created>
  <dcterms:modified xsi:type="dcterms:W3CDTF">2026-05-02T05:27:45Z</dcterms:modified>
</cp:coreProperties>
</file>

<file path=docProps/custom.xml><?xml version="1.0" encoding="utf-8"?>
<Properties xmlns="http://schemas.openxmlformats.org/officeDocument/2006/custom-properties" xmlns:vt="http://schemas.openxmlformats.org/officeDocument/2006/docPropsVTypes"/>
</file>