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849990a860bf46fe590a766bf37bd4e935a101"/>
    <w:p>
      <w:pPr>
        <w:pStyle w:val="Heading1"/>
      </w:pPr>
      <w:r>
        <w:t xml:space="preserve">Personal Statement for Chemist Position in India New Delhi</w:t>
      </w:r>
    </w:p>
    <w:p>
      <w:pPr>
        <w:pStyle w:val="FirstParagraph"/>
      </w:pPr>
      <w:r>
        <w:t xml:space="preserve">As I prepare this Personal Statement, I find myself reflecting deeply on my journey toward becoming a dedicated Chemist whose work will meaningfully contribute to the scientific landscape of India New Delhi. My passion for chemistry was ignited during my undergraduate studies in Organic Chemistry at Delhi University, where I witnessed firsthand how scientific innovation could directly address India’s pressing challenges—from developing affordable water purification systems to advancing sustainable agricultural practices. This realization solidified my commitment to pursuing a career as a Chemist not merely as a profession, but as a civic responsibility deeply rooted in the needs of our nation.</w:t>
      </w:r>
    </w:p>
    <w:p>
      <w:pPr>
        <w:pStyle w:val="BodyText"/>
      </w:pPr>
      <w:r>
        <w:t xml:space="preserve">My academic foundation was rigorously built through advanced coursework and laboratory research, including an honors thesis on "Catalytic Synthesis of Biodegradable Polymers for Medical Applications." This project required meticulous analytical skills, precise experimental design, and data interpretation—competencies I have continuously refined through internships at the Council of Scientific &amp; Industrial Research (CSIR) laboratories in New Delhi. At CSIR-NIIST, I collaborated with a multidisciplinary team to develop eco-friendly alternatives to conventional plastics, directly aligning with India’s Swachh Bharat and Make in India initiatives. These experiences taught me that effective chemistry transcends the lab; it demands contextual understanding of local environmental conditions and societal needs—a principle I now apply rigorously in every project.</w:t>
      </w:r>
    </w:p>
    <w:p>
      <w:pPr>
        <w:pStyle w:val="BodyText"/>
      </w:pPr>
      <w:r>
        <w:t xml:space="preserve">Beyond technical expertise, I have cultivated a distinctive approach to problem-solving that prioritizes India’s unique scientific ecosystem. During my master’s program at Jawaharlal Nehru University, I led a student initiative to establish low-cost water testing kits for rural communities in Uttar Pradesh. This required adapting complex chemical protocols into accessible field tools while navigating cultural barriers and logistical constraints—lessons that taught me the critical importance of community engagement alongside scientific rigor. As a Chemist in India New Delhi, I recognize that our greatest impact comes when laboratory discoveries are seamlessly integrated with on-ground implementation, whether through partnerships with NGOs like the Indian Institute of Science Education and Research (IISER) or government agencies such as the Ministry of Health and Family Welfare.</w:t>
      </w:r>
    </w:p>
    <w:p>
      <w:pPr>
        <w:pStyle w:val="BodyText"/>
      </w:pPr>
      <w:r>
        <w:t xml:space="preserve">What distinguishes my perspective is an unwavering commitment to ethical chemistry that serves India’s developmental goals. I have closely followed India’s National Chemical Policy 2019, which emphasizes sustainable innovation and indigenous technology development. My research on plant-based antimicrobial compounds for rural healthcare exemplifies this alignment—I collaborated with Ayurvedic practitioners to validate traditional knowledge through modern chemical analysis, resulting in a patent-pending formulation now undergoing pilot trials in Delhi’s community health centers. This work embodies my belief that the future of chemistry in India New Delhi must honor our heritage while embracing global scientific standards.</w:t>
      </w:r>
    </w:p>
    <w:p>
      <w:pPr>
        <w:pStyle w:val="BodyText"/>
      </w:pPr>
      <w:r>
        <w:t xml:space="preserve">The dynamic environment of India New Delhi uniquely positions me to thrive as a Chemist. The city is not merely a geographical location but a vibrant hub where academia, industry, and policy intersect—home to institutions like the National Physical Laboratory (NPL), Bharat Biotech, and numerous startups focused on green chemistry. I have actively participated in New Delhi’s scientific community through events like the India International Science Festival at Vigyan Bhawan, where I presented my work on reducing industrial chemical waste. Such engagements have reinforced my conviction that collaboration is essential; as a Chemist operating in this ecosystem, I am eager to contribute to initiatives like the National Mission on Interdisciplinary Cyber-Physical Systems (NM-ICPS), which promises transformative opportunities for applied chemistry.</w:t>
      </w:r>
    </w:p>
    <w:p>
      <w:pPr>
        <w:pStyle w:val="BodyText"/>
      </w:pPr>
      <w:r>
        <w:t xml:space="preserve">My professional philosophy centers on making chemistry accessible and actionable for India’s diverse population. In my current role at a Delhi-based pharmaceutical startup, I spearheaded a quality control protocol that reduced testing time by 40% while ensuring compliance with WHO standards—demonstrating how efficiency in chemical analysis directly impacts drug affordability. This experience taught me to navigate the regulatory landscape of India’s pharmaceutical sector, from CDSCO guidelines to GMP certifications, which is crucial for any Chemist operating within New Delhi’s bustling industrial corridors. I have also mentored 15+ undergraduate students through the Department of Science &amp; Technology’s (DST) internship program, emphasizing that scientific excellence must be paired with mentorship to build India’s next-generation talent pipeline.</w:t>
      </w:r>
    </w:p>
    <w:p>
      <w:pPr>
        <w:pStyle w:val="BodyText"/>
      </w:pPr>
      <w:r>
        <w:t xml:space="preserve">Looking ahead, I aspire to lead research at a premier institution in India New Delhi focused on sustainable chemistry solutions for urban challenges. Specifically, I aim to develop cost-effective air quality sensors using nanomaterials—addressing Delhi’s critical pollution crisis through locally adaptable technology. This vision is grounded in my understanding of the city’s unique environmental pressures and its potential as a testbed for scalable innovations. As a Chemist committed to India, I see New Delhi not just as a workplace but as the crucible where science meets societal transformation.</w:t>
      </w:r>
    </w:p>
    <w:p>
      <w:pPr>
        <w:pStyle w:val="BodyText"/>
      </w:pPr>
      <w:r>
        <w:t xml:space="preserve">In concluding this Personal Statement, I reiterate that my journey has been defined by an unshakeable dedication to applying chemistry for India’s progress. Every experiment, every data point, and every community interaction has reinforced my belief that a Chemist in India New Delhi must be both a technical expert and a compassionate problem-solver. The challenges we face—environmental degradation, public health gaps, and resource constraints—are not obstacles but invitations to innovate with purpose. I am prepared to bring my skills in analytical chemistry, regulatory compliance, and community-centered research to contribute meaningfully to India’s scientific advancement from the heart of New Delhi. My ambition is clear: To ensure that the next breakthrough in chemistry developed right here in India New Delhi becomes a beacon of hope for communities nationwide.</w:t>
      </w:r>
    </w:p>
    <w:p>
      <w:pPr>
        <w:pStyle w:val="BodyText"/>
      </w:pPr>
      <w:r>
        <w:t xml:space="preserve">"Innovation is not a gift reserved for laboratories alone—it blossoms where science serves humanity with humility." — This guiding principle defines my approach as a Chemist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India New Delhi</dc:title>
  <dc:creator/>
  <dc:language>en</dc:language>
  <cp:keywords/>
  <dcterms:created xsi:type="dcterms:W3CDTF">2025-12-08T16:22:56Z</dcterms:created>
  <dcterms:modified xsi:type="dcterms:W3CDTF">2025-12-08T16:22:56Z</dcterms:modified>
</cp:coreProperties>
</file>

<file path=docProps/custom.xml><?xml version="1.0" encoding="utf-8"?>
<Properties xmlns="http://schemas.openxmlformats.org/officeDocument/2006/custom-properties" xmlns:vt="http://schemas.openxmlformats.org/officeDocument/2006/docPropsVTypes"/>
</file>