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Chemist</w:t>
      </w:r>
      <w:r>
        <w:t xml:space="preserve"> </w:t>
      </w:r>
      <w:r>
        <w:t xml:space="preserve">Position</w:t>
      </w:r>
      <w:r>
        <w:t xml:space="preserve"> </w:t>
      </w:r>
      <w:r>
        <w:t xml:space="preserve">-</w:t>
      </w:r>
      <w:r>
        <w:t xml:space="preserve"> </w:t>
      </w:r>
      <w:r>
        <w:t xml:space="preserve">Kuwait</w:t>
      </w:r>
      <w:r>
        <w:t xml:space="preserve"> </w:t>
      </w:r>
      <w:r>
        <w:t xml:space="preserve">City</w:t>
      </w:r>
    </w:p>
    <w:bookmarkStart w:id="20" w:name="X5731e3d28efc8fa6af21bc418379fa1f940acf5"/>
    <w:p>
      <w:pPr>
        <w:pStyle w:val="Heading1"/>
      </w:pPr>
      <w:r>
        <w:t xml:space="preserve">Personal Statement for Chemist Position in Kuwait City</w:t>
      </w:r>
    </w:p>
    <w:p>
      <w:pPr>
        <w:pStyle w:val="FirstParagraph"/>
      </w:pPr>
      <w:r>
        <w:t xml:space="preserve">As a dedicated and highly skilled Chemist with over eight years of comprehensive experience in analytical chemistry, pharmaceutical development, and environmental testing, I am excited to present this Personal Statement expressing my profound interest in contributing to the scientific advancement of Kuwait City. My career has been defined by a commitment to excellence in chemical analysis and innovation—qualities I believe align seamlessly with Kuwait's strategic vision for sustainable industrial growth within the Gulf region. This document articulates my professional journey, specialized competencies, and unwavering enthusiasm for applying my expertise within the dynamic context of Kuwait Kuwait City.</w:t>
      </w:r>
    </w:p>
    <w:p>
      <w:pPr>
        <w:pStyle w:val="BodyText"/>
      </w:pPr>
      <w:r>
        <w:t xml:space="preserve">My academic foundation includes a Master of Science in Analytical Chemistry from King Saud University in Riyadh, where I graduated with honors and completed a thesis on "Advanced Spectroscopic Methods for Heavy Metal Detection in Water Systems." This research provided critical insights into environmental challenges relevant to arid regions like Kuwait, where water scarcity and industrial pollution demand sophisticated chemical solutions. Subsequently, I honed my practical skills as a Senior Chemist at Al-Jahra Pharmaceuticals in Qatar, where I led a team responsible for quality control of 15+ pharmaceutical products meeting European Pharmacopoeia standards. This role required meticulous attention to detail in HPLC and GC-MS analysis, ensuring regulatory compliance while optimizing production efficiency by 22% through innovative testing protocols.</w:t>
      </w:r>
    </w:p>
    <w:p>
      <w:pPr>
        <w:pStyle w:val="BodyText"/>
      </w:pPr>
      <w:r>
        <w:t xml:space="preserve">What distinguishes my approach as a Chemist is my proactive integration of sustainability principles into chemical workflows—a priority increasingly vital for Kuwait City's national development initiatives. During my tenure in Qatar, I spearheaded a project reducing hazardous solvent usage by 40% through green chemistry techniques, directly supporting the United Nations Sustainable Development Goals. I recognize that Kuwait City’s Vision 2035 emphasizes environmental stewardship and industrial diversification beyond hydrocarbons, making my expertise in sustainable analytical methods particularly aligned with the city's strategic objectives. The opportunity to contribute to this transformation in Kuwait City represents not merely a career move, but a meaningful alignment of professional purpose with regional progress.</w:t>
      </w:r>
    </w:p>
    <w:p>
      <w:pPr>
        <w:pStyle w:val="BodyText"/>
      </w:pPr>
      <w:r>
        <w:t xml:space="preserve">My technical proficiency spans multiple domains critical for Kuwait’s evolving chemical landscape. I possess advanced certification in ISO/IEC 17025 laboratory management and extensive experience with state-of-the-art instrumentation including FTIR, NMR, and elemental analyzers. In my current role at a multinational environmental consultancy, I developed a rapid diagnostic framework for detecting microplastics in coastal waters—a pressing concern for Kuwait's marine ecosystems. This work culminated in a peer-reviewed publication that directly addresses challenges faced by Gulf Coast nations. Moreover, I have trained 35+ laboratory technicians across the Middle East on GLP-compliant procedures, emphasizing cultural adaptability and collaborative problem-solving—essential traits for success in Kuwaiti workplaces where team cohesion is paramount.</w:t>
      </w:r>
    </w:p>
    <w:p>
      <w:pPr>
        <w:pStyle w:val="BodyText"/>
      </w:pPr>
      <w:r>
        <w:t xml:space="preserve">The significance of working within Kuwait City extends beyond professional ambition; it represents a deeply personal commitment to regional scientific advancement. Having visited Kuwait City during the 2023 Gulf Petrochemicals Exhibition, I was profoundly impressed by the state-of-the-art facilities at the Kuwait Institute for Scientific Research (KISR) and their pioneering work in desalination chemistry. The city's vibrant blend of traditional culture and modern innovation creates an inspiring environment where a Chemist can thrive. I am particularly eager to collaborate with institutions like KISR on their renewable energy projects, such as converting industrial byproducts into biofuels—a field where my background in catalytic processes could yield tangible contributions.</w:t>
      </w:r>
    </w:p>
    <w:p>
      <w:pPr>
        <w:pStyle w:val="BodyText"/>
      </w:pPr>
      <w:r>
        <w:t xml:space="preserve">Cultural integration is equally important to my professional ethos. I have studied Arabic language and customs through the American University of Kuwait’s cultural immersion program, achieving B1 proficiency to facilitate effective communication with local colleagues and stakeholders. I understand that successful collaboration in Kuwait requires respect for local protocols—evidenced by my adherence to work-hour norms and communal values during previous Gulf engagements. My approach as a Chemist prioritizes not just technical excellence, but building trust through transparent communication and mutual respect, ensuring seamless integration into any Kuwait City research or industrial team.</w:t>
      </w:r>
    </w:p>
    <w:p>
      <w:pPr>
        <w:pStyle w:val="BodyText"/>
      </w:pPr>
      <w:r>
        <w:t xml:space="preserve">Furthermore, I am deeply motivated by Kuwait City’s unique position as a scientific hub in the Gulf. With the recent expansion of the Shuwaikh Industrial Zone and growing investments in chemical manufacturing, there is a critical need for chemists who understand both global best practices and local environmental nuances. My experience with Saudi Aramco’s water treatment initiatives provided me with insights into managing saline water challenges relevant to Kuwaiti coastlines. I am prepared to leverage this knowledge immediately, designing protocols that address the specific geochemical conditions of Kuwait City while maintaining international quality benchmarks.</w:t>
      </w:r>
    </w:p>
    <w:p>
      <w:pPr>
        <w:pStyle w:val="BodyText"/>
      </w:pPr>
      <w:r>
        <w:t xml:space="preserve">This Personal Statement reflects my comprehensive readiness for a Chemist role in Kuwait City—a city where scientific rigor meets cultural richness. I bring not only technical mastery but also a genuine passion for contributing to the region’s sustainable development through chemistry. My career has been defined by transforming complex chemical challenges into actionable solutions, and I am confident that my skills in analytical innovation, green chemistry implementation, and cross-cultural teamwork will enable me to make significant contributions from day one within Kuwait City's scientific community.</w:t>
      </w:r>
    </w:p>
    <w:p>
      <w:pPr>
        <w:pStyle w:val="BodyText"/>
      </w:pPr>
      <w:r>
        <w:t xml:space="preserve">I envision myself actively participating in Kuwait City’s emerging chemical research networks, potentially collaborating with the Gulf University for Science and Technology on advanced material development projects. As a Chemist who thrives at the intersection of laboratory precision and real-world impact, I am eager to become part of Kuwait’s journey toward becoming a regional leader in science-driven economic diversification. The opportunity to apply my expertise within this inspiring environment—where ancient heritage meets cutting-edge innovation—represents the pinnacle of my professional aspirations.</w:t>
      </w:r>
    </w:p>
    <w:p>
      <w:pPr>
        <w:pStyle w:val="BodyText"/>
      </w:pPr>
      <w:r>
        <w:t xml:space="preserve">I am prepared to relocate immediately and contribute meaningfully to Kuwait City's scientific advancement as an exceptional Chemist.</w:t>
      </w:r>
    </w:p>
    <w:p>
      <w:pPr>
        <w:pStyle w:val="BodyText"/>
      </w:pPr>
      <w:r>
        <w:t xml:space="preserve">Word Count: 832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Chemist Position - Kuwait City</dc:title>
  <dc:creator/>
  <dc:language>en</dc:language>
  <cp:keywords/>
  <dcterms:created xsi:type="dcterms:W3CDTF">2026-04-28T03:28:33Z</dcterms:created>
  <dcterms:modified xsi:type="dcterms:W3CDTF">2026-04-28T03:28:33Z</dcterms:modified>
</cp:coreProperties>
</file>

<file path=docProps/custom.xml><?xml version="1.0" encoding="utf-8"?>
<Properties xmlns="http://schemas.openxmlformats.org/officeDocument/2006/custom-properties" xmlns:vt="http://schemas.openxmlformats.org/officeDocument/2006/docPropsVTypes"/>
</file>