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Application</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ed4f014532fb3773291da133ee5a9adc11bccd2"/>
    <w:p>
      <w:pPr>
        <w:pStyle w:val="Heading1"/>
      </w:pPr>
      <w:r>
        <w:t xml:space="preserve">Personal Statement: A Dedicated Chemist Eager to Contribute to New Zealand Wellington's Scientific Community</w:t>
      </w:r>
    </w:p>
    <w:p>
      <w:pPr>
        <w:pStyle w:val="FirstParagraph"/>
      </w:pPr>
      <w:r>
        <w:t xml:space="preserve">From my earliest explorations in a high school chemistry lab to my current professional pursuits, the intricate dance of molecules and the profound impact of chemical science have been my unwavering compass. As I prepare to submit this</w:t>
      </w:r>
      <w:r>
        <w:t xml:space="preserve"> </w:t>
      </w:r>
      <w:r>
        <w:rPr>
          <w:bCs/>
          <w:b/>
        </w:rPr>
        <w:t xml:space="preserve">Personal Statement</w:t>
      </w:r>
      <w:r>
        <w:t xml:space="preserve">, I do so with a deep sense of purpose: to apply my skills and passion as a qualified</w:t>
      </w:r>
      <w:r>
        <w:t xml:space="preserve"> </w:t>
      </w:r>
      <w:r>
        <w:rPr>
          <w:bCs/>
          <w:b/>
        </w:rPr>
        <w:t xml:space="preserve">Chemist</w:t>
      </w:r>
      <w:r>
        <w:t xml:space="preserve"> </w:t>
      </w:r>
      <w:r>
        <w:t xml:space="preserve">within the vibrant, forward-thinking scientific ecosystem of</w:t>
      </w:r>
      <w:r>
        <w:t xml:space="preserve"> </w:t>
      </w:r>
      <w:r>
        <w:rPr>
          <w:bCs/>
          <w:b/>
        </w:rPr>
        <w:t xml:space="preserve">New Zealand Wellington</w:t>
      </w:r>
      <w:r>
        <w:t xml:space="preserve">. This city, where the Southern Alps meet the Pacific Ocean and innovation thrives in both urban centres and natural landscapes, represents not just a destination for my career, but an ideal environment to make meaningful contributions to environmental stewardship, public health, and sustainable industry – all vital pillars of our nation’s future.</w:t>
      </w:r>
    </w:p>
    <w:p>
      <w:pPr>
        <w:pStyle w:val="BodyText"/>
      </w:pPr>
      <w:r>
        <w:t xml:space="preserve">My academic journey was meticulously crafted with a focus on the practical application of chemistry relevant to Aotearoa New Zealand. I earned my Bachelor of Science (Honours) in Chemistry from Victoria University of Wellington, where I immersed myself in research directly tied to local challenges. My thesis project, "Assessment of Heavy Metal Contamination in Sediments from the Hutt River Catchment," was conducted under the guidance of Dr. Alistair Chen, a leading environmental chemist within the university's School of Biological Sciences. This work required rigorous field sampling across Wellington’s diverse waterways, meticulous laboratory analysis using ICP-MS and spectrophotometry, and critical data interpretation with an eye towards New Zealand’s unique environmental regulations like the Resource Management Act 1991. It wasn't merely academic; it was a direct engagement with the environmental health of</w:t>
      </w:r>
      <w:r>
        <w:t xml:space="preserve"> </w:t>
      </w:r>
      <w:r>
        <w:rPr>
          <w:bCs/>
          <w:b/>
        </w:rPr>
        <w:t xml:space="preserve">New Zealand Wellington</w:t>
      </w:r>
      <w:r>
        <w:t xml:space="preserve">, fostering my commitment to chemistry that serves community and ecosystem well-being.</w:t>
      </w:r>
    </w:p>
    <w:p>
      <w:pPr>
        <w:pStyle w:val="BodyText"/>
      </w:pPr>
      <w:r>
        <w:t xml:space="preserve">Building on this foundation, I gained invaluable professional experience as a Junior Analytical Chemist at AgriChem Solutions Ltd. in Lower Hutt, just a short commute from downtown Wellington. In this role, I was instrumental in developing and validating analytical methods for pesticide residue testing in local agricultural products – a critical area for New Zealand’s export-driven primary sector. This involved constant adherence to stringent New Zealand Food Safety Standards (NZFS) and the requirements of the Ministry for Primary Industries (MPI), ensuring our clients' products met both domestic and international regulatory demands. I became proficient in operating GC-MS, HPLC, and conducting accurate titrations while maintaining impeccable documentation in compliance with ISO 17025 standards. This experience solidified my understanding that being a</w:t>
      </w:r>
      <w:r>
        <w:t xml:space="preserve"> </w:t>
      </w:r>
      <w:r>
        <w:rPr>
          <w:bCs/>
          <w:b/>
        </w:rPr>
        <w:t xml:space="preserve">Chemist</w:t>
      </w:r>
      <w:r>
        <w:t xml:space="preserve"> </w:t>
      </w:r>
      <w:r>
        <w:t xml:space="preserve">in New Zealand is fundamentally about responsibility – to the quality of our food, the health of our people, and the sustainability of our unique natural environment. It was this tangible impact on</w:t>
      </w:r>
      <w:r>
        <w:t xml:space="preserve"> </w:t>
      </w:r>
      <w:r>
        <w:rPr>
          <w:bCs/>
          <w:b/>
        </w:rPr>
        <w:t xml:space="preserve">New Zealand Wellington</w:t>
      </w:r>
      <w:r>
        <w:t xml:space="preserve">'s agricultural economy and environmental health that deepened my resolve to establish my career here.</w:t>
      </w:r>
    </w:p>
    <w:p>
      <w:pPr>
        <w:pStyle w:val="BodyText"/>
      </w:pPr>
      <w:r>
        <w:t xml:space="preserve">My technical skill set is complemented by a strong commitment to safety, accuracy, and ethical practice – non-negotiables for any professional chemist in New Zealand. I am proficient in advanced instrumental analysis (GC-MS, LC-MS, ICP-OES), data analysis software (R, Minitab), and possess extensive experience with laboratory safety protocols aligned with WorkSafe New Zealand requirements. Crucially, I actively maintain my understanding of the Chemicals Act 2017 and the evolving landscape of chemist registration through the Chemist Registration Board (CRB) – a process I am fully prepared to complete upon securing employment in Wellington. I understand that as a</w:t>
      </w:r>
      <w:r>
        <w:t xml:space="preserve"> </w:t>
      </w:r>
      <w:r>
        <w:rPr>
          <w:bCs/>
          <w:b/>
        </w:rPr>
        <w:t xml:space="preserve">Chemist</w:t>
      </w:r>
      <w:r>
        <w:t xml:space="preserve"> </w:t>
      </w:r>
      <w:r>
        <w:t xml:space="preserve">in</w:t>
      </w:r>
      <w:r>
        <w:t xml:space="preserve"> </w:t>
      </w:r>
      <w:r>
        <w:rPr>
          <w:bCs/>
          <w:b/>
        </w:rPr>
        <w:t xml:space="preserve">New Zealand Wellington</w:t>
      </w:r>
      <w:r>
        <w:t xml:space="preserve">, my role extends beyond the laboratory bench; it involves clear communication with diverse stakeholders, from farmers and food producers to regulatory agencies and community groups, ensuring complex scientific information is accessible and actionable.</w:t>
      </w:r>
    </w:p>
    <w:p>
      <w:pPr>
        <w:pStyle w:val="BodyText"/>
      </w:pPr>
      <w:r>
        <w:t xml:space="preserve">The dynamic environment of Wellington is precisely what draws me to this application. It’s a city uniquely positioned at the intersection of world-class research institutions (Victoria University, Massey University’s Wellington campus, ESR), government agencies (MPI, EPA), and innovative biotech startups focused on sustainable solutions. I am eager to engage with this community – not just as a contributor, but as a collaborator. I have followed the pioneering work of organizations like Landcare Research (Manaaki Whenua) in Wellington on environmental chemistry and the development of green analytical techniques, which resonates deeply with my own research interests and professional values. I am particularly keen to contribute to projects addressing water quality challenges in the Wellington region or supporting local industries in achieving higher sustainability benchmarks through chemical innovation.</w:t>
      </w:r>
    </w:p>
    <w:p>
      <w:pPr>
        <w:pStyle w:val="BodyText"/>
      </w:pPr>
      <w:r>
        <w:t xml:space="preserve">My motivation for seeking a</w:t>
      </w:r>
      <w:r>
        <w:t xml:space="preserve"> </w:t>
      </w:r>
      <w:r>
        <w:rPr>
          <w:bCs/>
          <w:b/>
        </w:rPr>
        <w:t xml:space="preserve">Chemist</w:t>
      </w:r>
      <w:r>
        <w:t xml:space="preserve"> </w:t>
      </w:r>
      <w:r>
        <w:t xml:space="preserve">role specifically within</w:t>
      </w:r>
      <w:r>
        <w:t xml:space="preserve"> </w:t>
      </w:r>
      <w:r>
        <w:rPr>
          <w:bCs/>
          <w:b/>
        </w:rPr>
        <w:t xml:space="preserve">New Zealand Wellington</w:t>
      </w:r>
      <w:r>
        <w:t xml:space="preserve"> </w:t>
      </w:r>
      <w:r>
        <w:t xml:space="preserve">stems from a profound appreciation of what this city represents. It is a place where scientific rigor meets cultural respect (Te Tiriti o Waitangi principles), where environmental protection is woven into the fabric of daily life, and where community-driven science directly impacts policy and practice. I am not seeking merely a job; I seek to integrate myself into this meaningful scientific community. I am confident that my blend of technical expertise, regulatory awareness, hands-on field experience within Wellington's specific context, and genuine passion for chemistry that benefits Aotearoa will allow me to make an immediate and positive contribution from day one.</w:t>
      </w:r>
    </w:p>
    <w:p>
      <w:pPr>
        <w:pStyle w:val="BodyText"/>
      </w:pPr>
      <w:r>
        <w:t xml:space="preserve">As I conclude this</w:t>
      </w:r>
      <w:r>
        <w:t xml:space="preserve"> </w:t>
      </w:r>
      <w:r>
        <w:rPr>
          <w:bCs/>
          <w:b/>
        </w:rPr>
        <w:t xml:space="preserve">Personal Statement</w:t>
      </w:r>
      <w:r>
        <w:t xml:space="preserve">, I reiterate my strong desire to bring my skills as a dedicated, safety-conscious, and ethically grounded chemist to the forefront of scientific endeavour in</w:t>
      </w:r>
      <w:r>
        <w:t xml:space="preserve"> </w:t>
      </w:r>
      <w:r>
        <w:rPr>
          <w:bCs/>
          <w:b/>
        </w:rPr>
        <w:t xml:space="preserve">New Zealand Wellington</w:t>
      </w:r>
      <w:r>
        <w:t xml:space="preserve">. I am eager for the opportunity to support Wellington’s commitment to environmental sustainability, public health protection, and innovative industry growth through the precise application of chemical science. I am ready to contribute my knowledge, energy, and commitment to excellence within your team and the wider vibrant scientific community of this exceptional city. Thank you for considering my application; I look forward to discussing how I can become a valuable asset to your organisation and the future of chemistry in</w:t>
      </w:r>
      <w:r>
        <w:t xml:space="preserve"> </w:t>
      </w:r>
      <w:r>
        <w:rPr>
          <w:bCs/>
          <w:b/>
        </w:rPr>
        <w:t xml:space="preserve">New Zealand Wellington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Application - New Zealand Wellington</dc:title>
  <dc:creator/>
  <dc:language>en</dc:language>
  <cp:keywords/>
  <dcterms:created xsi:type="dcterms:W3CDTF">2025-12-08T05:13:24Z</dcterms:created>
  <dcterms:modified xsi:type="dcterms:W3CDTF">2025-12-08T05:13:24Z</dcterms:modified>
</cp:coreProperties>
</file>

<file path=docProps/custom.xml><?xml version="1.0" encoding="utf-8"?>
<Properties xmlns="http://schemas.openxmlformats.org/officeDocument/2006/custom-properties" xmlns:vt="http://schemas.openxmlformats.org/officeDocument/2006/docPropsVTypes"/>
</file>