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c052e82dfa48084849fac6133fb55d8bf694e9"/>
    <w:p>
      <w:pPr>
        <w:pStyle w:val="Heading1"/>
      </w:pPr>
      <w:r>
        <w:t xml:space="preserve">Personal Statement: A Dedicated Chemist Pursuing Scientific Excellence in Russia Saint Petersburg</w:t>
      </w:r>
    </w:p>
    <w:p>
      <w:pPr>
        <w:pStyle w:val="FirstParagraph"/>
      </w:pPr>
      <w:r>
        <w:t xml:space="preserve">As a passionate and highly skilled chemist with over eight years of comprehensive experience in analytical chemistry, materials science, and sustainable chemical processes, I am writing this Personal Statement to express my profound enthusiasm for contributing to the scientific community of Russia Saint Petersburg. My academic foundation from the University of Manchester’s prestigious Chemistry Department, combined with professional achievements at leading research institutions across Europe and Asia, has cultivated a deep appreciation for Saint Petersburg’s historical legacy as a global hub of chemical innovation. I am eager to immerse myself in the vibrant scientific ecosystem of this exceptional city, where my expertise aligns seamlessly with the strategic priorities of Russia’s premier academic and industrial laboratories.</w:t>
      </w:r>
    </w:p>
    <w:p>
      <w:pPr>
        <w:pStyle w:val="BodyText"/>
      </w:pPr>
      <w:r>
        <w:t xml:space="preserve">My journey began during my Master’s studies at the University of Manchester, where I specialized in advanced spectroscopic techniques for environmental pollutant analysis. Under the mentorship of Professor Elizabeth Shaw, I developed a novel chromatographic method for detecting microplastic contaminants in aquatic ecosystems—a project that earned me the Royal Society of Chemistry’s Early Career Researcher Award. This work underscored my commitment to chemistry as a transformative force for societal benefit, particularly in addressing environmental challenges relevant to Russia’s vast waterways and industrial corridors. My subsequent role as a Senior Analytical Chemist at BASF’s Advanced Materials Division in Germany further refined my technical mastery: I led cross-functional teams in developing biodegradable polymer composites, reducing plastic waste by 42% while maintaining material integrity. These experiences crystallized my understanding that chemistry is not merely an academic discipline but a catalyst for sustainable industrial progress—a philosophy I am eager to advance within Russia Saint Petersburg’s unique scientific landscape.</w:t>
      </w:r>
    </w:p>
    <w:p>
      <w:pPr>
        <w:pStyle w:val="BodyText"/>
      </w:pPr>
      <w:r>
        <w:t xml:space="preserve">What draws me specifically to Saint Petersburg is its unparalleled confluence of historical scientific prestige and contemporary research ambition. As the birthplace of Russian chemistry, where Dmitry Mendeleev formulated the periodic table in 1869, the city embodies a legacy I am honored to extend. Institutions like Saint Petersburg State University (SPbSU) and the Peterhof Research Centre for Molecular Chemistry are pioneering next-generation initiatives in green synthesis and nanotechnology—fields where my expertise directly complements ongoing projects. For instance, SPbSU’s recent focus on "Catalysis for Sustainable Energy" aligns precisely with my work optimizing heterogeneous catalysts for hydrogen storage systems during my tenure at the European Synchrotron Radiation Facility. I am particularly inspired by Professor Elena Petrova’s breakthrough in low-temperature CO₂ conversion, a project I would be privileged to support through collaborative research and knowledge exchange.</w:t>
      </w:r>
    </w:p>
    <w:p>
      <w:pPr>
        <w:pStyle w:val="BodyText"/>
      </w:pPr>
      <w:r>
        <w:t xml:space="preserve">My technical proficiency spans analytical instrumentation (ICP-MS, FTIR, NMR), computational chemistry (Gaussian software suite), and process-scale implementation—skills honed across three continents. In my most recent role at AstraZeneca’s Cambridge facility, I spearheaded a project reducing solvent waste by 65% in pharmaceutical synthesis through flow chemistry protocols. This achievement reflects my commitment to operational efficiency and environmental stewardship, values deeply embedded in Russia Saint Petersburg’s national "Green Chemistry" strategy. Moreover, I hold certifications in ISO 17025 laboratory management and safety compliance (OSHA 30), ensuring that every project I lead adheres to the highest international standards while respecting local regulatory frameworks. My fluency in English, German, and Russian (C1 level) further positions me to collaborate effectively with diverse scientific teams across Saint Petersburg’s multicultural research environment.</w:t>
      </w:r>
    </w:p>
    <w:p>
      <w:pPr>
        <w:pStyle w:val="BodyText"/>
      </w:pPr>
      <w:r>
        <w:t xml:space="preserve">Beyond technical capabilities, I recognize that meaningful scientific advancement requires cultural immersion and community engagement. During my sabbatical in Moscow last year, I volunteered with the "Science for All" initiative, organizing workshops on chemical literacy for underrepresented students. This experience revealed my passion for fostering inclusive scientific dialogue—a mission I intend to continue through partnerships with Saint Petersburg’s universities and industrial consortia like the St. Petersburg Chemical Cluster. I envision establishing a mentorship program pairing early-career chemists with industry leaders, directly addressing the talent development priorities outlined in Russia’s National Technological Initiative (NTI). In Russia Saint Petersburg, where chemical engineering has shaped industrial evolution for over two centuries—from the first Russian petrochemical plants to modern biotech ventures—I am confident my proactive approach will catalyze tangible progress.</w:t>
      </w:r>
    </w:p>
    <w:p>
      <w:pPr>
        <w:pStyle w:val="BodyText"/>
      </w:pPr>
      <w:r>
        <w:t xml:space="preserve">My long-term vision centers on leveraging Saint Petersburg’s strategic advantages to bridge European and Asian chemical innovation networks. I aim to co-develop a Center for Sustainable Catalysis at SPbSU, focusing on scalable solutions for carbon capture in Russia’s energy sector. This initiative would draw from my experience in EU Horizon 2020 projects while addressing local needs—such as reducing emissions from Siberian oil refineries—a critical priority under the Ministry of Natural Resources’ Climate Action Plan. Furthermore, I am keen to contribute to Russia Saint Petersburg’s aspiration to become a European Chemical Valley by promoting international conferences and joint research grants, thereby elevating the city’s global scientific reputation.</w:t>
      </w:r>
    </w:p>
    <w:p>
      <w:pPr>
        <w:pStyle w:val="BodyText"/>
      </w:pPr>
      <w:r>
        <w:t xml:space="preserve">As a Chemist who views each experiment as both an intellectual pursuit and a civic responsibility, I am prepared to bring not only my technical acumen but also my unwavering dedication to ethical research practices. Russia Saint Petersburg represents more than a destination; it is the natural home for chemistry’s next chapter—a chapter where rigorous science converges with cultural heritage and forward-looking vision. I have meticulously studied the infrastructure of institutions like the Institute of Physical Chemistry RAS and their alignment with my expertise, confirming that my professional trajectory is poised to deliver immediate impact in this dynamic environment.</w:t>
      </w:r>
    </w:p>
    <w:p>
      <w:pPr>
        <w:pStyle w:val="BodyText"/>
      </w:pPr>
      <w:r>
        <w:t xml:space="preserve">In closing, this Personal Statement encapsulates my conviction that Saint Petersburg is where chemistry transcends laboratories to shape national progress. I am ready to apply my skills as a Chemist within Russia Saint Petersburg’s scientific community—contributing not just to individual projects, but to the enduring legacy of discovery that has defined this city for generations. The opportunity to work alongside luminaries at SPbSU and contribute to Russia’s scientific renaissance is not merely a career step; it is a commitment I am honored to make.</w:t>
      </w:r>
    </w:p>
    <w:p>
      <w:pPr>
        <w:pStyle w:val="BodyText"/>
      </w:pPr>
      <w:r>
        <w:t xml:space="preserve">Respectfully submitted,</w:t>
      </w:r>
      <w:r>
        <w:br/>
      </w:r>
      <w:r>
        <w:t xml:space="preserve">[Your Name]</w:t>
      </w:r>
      <w:r>
        <w:br/>
      </w:r>
      <w:r>
        <w:t xml:space="preserve">Certified Analytical Chemist | PhD in Materials Chemistry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Russia Saint Petersburg</dc:title>
  <dc:creator/>
  <cp:keywords/>
  <dcterms:created xsi:type="dcterms:W3CDTF">2025-12-09T20:37:47Z</dcterms:created>
  <dcterms:modified xsi:type="dcterms:W3CDTF">2025-12-09T20:37:47Z</dcterms:modified>
</cp:coreProperties>
</file>

<file path=docProps/custom.xml><?xml version="1.0" encoding="utf-8"?>
<Properties xmlns="http://schemas.openxmlformats.org/officeDocument/2006/custom-properties" xmlns:vt="http://schemas.openxmlformats.org/officeDocument/2006/docPropsVTypes"/>
</file>