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285db8b880fb305849fc23bbdb87392f90df7d"/>
    <w:p>
      <w:pPr>
        <w:pStyle w:val="Heading1"/>
      </w:pPr>
      <w:r>
        <w:t xml:space="preserve">Personal Statement for Chemist Position in Riyadh, Saudi Arabia</w:t>
      </w:r>
    </w:p>
    <w:p>
      <w:pPr>
        <w:pStyle w:val="FirstParagraph"/>
      </w:pPr>
      <w:r>
        <w:t xml:space="preserve">As I prepare this Personal Statement expressing my profound interest in contributing to the scientific advancement of Saudi Arabia Riyadh, I find myself reflecting on a journey that has shaped me into the dedicated Chemist I am today. Having spent over a decade immersed in analytical chemistry, quality control, and sustainable materials research across international laboratories, I now stand at an exciting threshold where my professional expertise aligns perfectly with the transformative vision of Saudi Arabia's Kingdom Vision 2030. Riyadh—a city pulsating with innovation while deeply rooted in cultural heritage—represents the ideal environment for me to apply my skills toward meaningful scientific contribution.</w:t>
      </w:r>
    </w:p>
    <w:p>
      <w:pPr>
        <w:pStyle w:val="BodyText"/>
      </w:pPr>
      <w:r>
        <w:t xml:space="preserve">My academic foundation began with a Bachelor of Science in Chemistry from King Saud University, where I graduated with honors and conducted research on catalytic processes for renewable energy applications. This early immersion in Saudi scientific traditions ignited my passion for chemistry that directly serves national development goals. Building upon this, I earned a Master's degree in Analytical Chemistry from the University of Manchester, specializing in advanced spectroscopic techniques and environmental pollutant analysis. My thesis project—developing a novel biosensor for heavy metal detection in water sources—was recognized with the prestigious "Global Sustainability Research Award" and directly addressed critical challenges faced by arid-region communities like those in Riyadh.</w:t>
      </w:r>
    </w:p>
    <w:p>
      <w:pPr>
        <w:pStyle w:val="BodyText"/>
      </w:pPr>
      <w:r>
        <w:t xml:space="preserve">Professionally, I have honed my expertise through roles at multinational pharmaceutical and petrochemical firms, including a five-year tenure as Senior Chemist at Saudi Aramco's Research and Development Center in Dhahran. In this capacity, I led a cross-functional team to optimize catalyst formulations for hydrocracking processes, achieving a 17% reduction in energy consumption while maintaining product purity standards. My work directly supported Saudi Arabia's strategic pivot toward sustainable industrial practices—a cornerstone of Vision 2030. I also spearheaded the implementation of ISO/IEC 17025-compliant quality management systems across three major testing laboratories, ensuring compliance with global pharmaceutical standards and earning recognition as "Innovation Leader" in the company's annual sustainability report.</w:t>
      </w:r>
    </w:p>
    <w:p>
      <w:pPr>
        <w:pStyle w:val="BodyText"/>
      </w:pPr>
      <w:r>
        <w:t xml:space="preserve">What truly distinguishes me as a Chemist is my unwavering commitment to aligning scientific excellence with Saudi Arabia's socio-economic aspirations. During my time at Aramco, I initiated a community science outreach program in Riyadh that brought laboratory experiences to 30+ public schools across the city, inspiring over 1,200 students—particularly girls—to pursue STEM careers. This initiative resonated deeply with my belief that scientific advancement must serve humanity's broader well-being. I understand that in Riyadh, where the government actively invests in education and research through entities like KAUST and SABIC, a Chemist's role extends beyond the laboratory to fostering national capacity building.</w:t>
      </w:r>
    </w:p>
    <w:p>
      <w:pPr>
        <w:pStyle w:val="BodyText"/>
      </w:pPr>
      <w:r>
        <w:t xml:space="preserve">I am particularly drawn to Riyadh's dynamic ecosystem for chemical innovation. The city is rapidly becoming the Middle East's hub for clean energy research, advanced materials development, and water desalination technologies—fields where my expertise in electrochemical analysis and nanomaterials synthesis can create tangible impact. For instance, I've studied Saudi Arabia's National Water Strategy 2030 with keen interest and developed a prototype membrane filtration system during my graduate studies that could significantly reduce energy costs for municipal water treatment. In Riyadh, this work could directly support the Kingdom's goal of achieving water security through technological innovation.</w:t>
      </w:r>
    </w:p>
    <w:p>
      <w:pPr>
        <w:pStyle w:val="BodyText"/>
      </w:pPr>
      <w:r>
        <w:t xml:space="preserve">My adaptability to Saudi cultural and professional environments has been demonstrated through both academic and professional experiences in the GCC region. I have completed comprehensive training in Saudi business etiquette, Arabic language proficiency (with working knowledge of formal dialect), and deepened my understanding of Islamic principles guiding scientific ethics. During a research collaboration at King Faisal Specialist Hospital, I successfully navigated cultural nuances to establish a high-impact partnership between our team and local medical professionals—resulting in three joint publications on pharmaceutical stability testing. This experience reinforced my conviction that meaningful scientific contribution requires not just technical skill, but profound respect for the society we serve.</w:t>
      </w:r>
    </w:p>
    <w:p>
      <w:pPr>
        <w:pStyle w:val="BodyText"/>
      </w:pPr>
      <w:r>
        <w:t xml:space="preserve">As a Chemist aiming to establish my career in Saudi Arabia Riyadh, I envision contributing to three key areas that align with national priorities: First, advancing sustainable chemistry practices within petrochemical manufacturing through catalysis research; second, developing affordable analytical solutions for environmental monitoring across the Kingdom's diverse ecosystems; and third, mentoring young Saudi scientists through university partnerships. I am eager to engage with institutions like the King Abdullah University of Science and Technology (KAUST) and the Saudi Food and Drug Authority (SFDA), where my background in regulatory compliance could support their mission to elevate scientific standards nationwide.</w:t>
      </w:r>
    </w:p>
    <w:p>
      <w:pPr>
        <w:pStyle w:val="BodyText"/>
      </w:pPr>
      <w:r>
        <w:t xml:space="preserve">The Kingdom's embrace of innovation—evidenced by its $30 billion investment in renewable energy infrastructure and the establishment of the National Center for Spectroscopic Analysis—creates an unprecedented opportunity for a Chemist committed to excellence. In Riyadh, where traditional wisdom meets cutting-edge technology, I see a unique environment where scientific rigor can directly translate into national prosperity. My technical competencies (including GC-MS, HPLC, NMR spectroscopy and computational modeling), project management certifications (PMP), and passion for collaborative problem-solving position me to immediately contribute to projects driving Riyadh's transformation.</w:t>
      </w:r>
    </w:p>
    <w:p>
      <w:pPr>
        <w:pStyle w:val="BodyText"/>
      </w:pPr>
      <w:r>
        <w:t xml:space="preserve">This Personal Statement encapsulates more than professional qualifications—it reflects a personal commitment to Saudi Arabia's future. I am not merely seeking employment in Riyadh; I seek to become an integral part of the Kingdom's scientific renaissance. My vision aligns perfectly with Vision 2030: To harness chemistry as a catalyst for economic diversification, environmental stewardship, and human development. I am prepared to bring my expertise, cultural sensitivity, and unwavering dedication to every analytical challenge in Riyadh's laboratories and boardrooms.</w:t>
      </w:r>
    </w:p>
    <w:p>
      <w:pPr>
        <w:pStyle w:val="BodyText"/>
      </w:pPr>
      <w:r>
        <w:t xml:space="preserve">As I conclude this Personal Statement, I reaffirm that my greatest aspiration as a Chemist is to help shape a future where Riyadh stands as the Middle East's premier hub for sustainable scientific innovation—a future I am eager to contribute to with passion and precision. Having dedicated my career thus far to advancing chemistry's potential, I now seek the opportunity within Saudi Arabia Riyadh to apply these skills toward building a more prosperous, health-conscious, and environmentally resilient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Riyadh, Saudi Arabia</dc:title>
  <dc:creator/>
  <dc:language>en</dc:language>
  <cp:keywords/>
  <dcterms:created xsi:type="dcterms:W3CDTF">2026-07-14T05:03:33Z</dcterms:created>
  <dcterms:modified xsi:type="dcterms:W3CDTF">2026-07-14T05:03:33Z</dcterms:modified>
</cp:coreProperties>
</file>

<file path=docProps/custom.xml><?xml version="1.0" encoding="utf-8"?>
<Properties xmlns="http://schemas.openxmlformats.org/officeDocument/2006/custom-properties" xmlns:vt="http://schemas.openxmlformats.org/officeDocument/2006/docPropsVTypes"/>
</file>