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1c8ebe045a3c265b1fefd817a7818828b071717"/>
    <w:p>
      <w:pPr>
        <w:pStyle w:val="Heading1"/>
      </w:pPr>
      <w:r>
        <w:t xml:space="preserve">Personal Statement: A Dedicated Chemist Committed to Advancing Scientific Excellence in Sri Lanka Colombo</w:t>
      </w:r>
    </w:p>
    <w:p>
      <w:pPr>
        <w:pStyle w:val="FirstParagraph"/>
      </w:pPr>
      <w:r>
        <w:t xml:space="preserve">From the vibrant streets of Colombo to the serene laboratories of our national institutions, my journey as a Chemist has been deeply rooted in a commitment to serving Sri Lanka with scientific integrity. This</w:t>
      </w:r>
      <w:r>
        <w:t xml:space="preserve"> </w:t>
      </w:r>
      <w:r>
        <w:rPr>
          <w:bCs/>
          <w:b/>
        </w:rPr>
        <w:t xml:space="preserve">Personal Statement</w:t>
      </w:r>
      <w:r>
        <w:t xml:space="preserve"> </w:t>
      </w:r>
      <w:r>
        <w:t xml:space="preserve">articulates my professional ethos, academic rigor, and unwavering dedication to contributing meaningfully to Sri Lanka's chemical sciences landscape—particularly within the dynamic industrial and research ecosystem of Colombo. As an aspiring Chemist with a profound respect for our nation's scientific heritage, I envision my career as a bridge between global best practices and locally relevant solutions that address Sri Lanka’s unique environmental, health, and industrial challenges.</w:t>
      </w:r>
    </w:p>
    <w:p>
      <w:pPr>
        <w:pStyle w:val="BodyText"/>
      </w:pPr>
      <w:r>
        <w:t xml:space="preserve">My academic foundation was forged at the University of Peradeniya’s Department of Chemistry, where I graduated with Honours in Analytical Chemistry. My thesis on "Heavy Metal Contamination in Kelani River Sediments: Implications for Colombo's Water Security" crystallized my resolve to apply chemistry not as an abstract discipline, but as a tool for societal impact. This research required meticulous sampling across Colombo’s waterways, sophisticated analysis using ICP-MS at the National Science Foundation of Sri Lanka (NSFSL), and collaboration with the Colombo Municipal Council. It underscored how chemical expertise directly influences public health policies—a realization that solidified my path as a professional Chemist dedicated to Sri Lanka.</w:t>
      </w:r>
    </w:p>
    <w:p>
      <w:pPr>
        <w:pStyle w:val="BodyText"/>
      </w:pPr>
      <w:r>
        <w:t xml:space="preserve">My practical experience further cemented this vision. As a Laboratory Assistant at the Sri Lanka Institute of Chemistry (SLIC) in Colombo, I supported quality control testing for pharmaceutical manufacturers operating near the Port City Economic Zone. Here, I performed HPLC analysis on antimalarial compounds to ensure compliance with the Sri Lanka Pharmacopoeia—a standard critical to our nation’s healthcare system. This role demanded precision under pressure; one instance required identifying an unexpected impurity in a batch of locally produced antibiotics before distribution, preventing potential public health risks. It was in this Colombo-based environment—where deadlines are tight and stakes are high—that I honed my ability to deliver accurate results while collaborating with teams across departments. Similarly, during my internship at Cargills (Ceylon) PLC’s R&amp;D Centre in Battaramulla (a hub within Greater Colombo), I contributed to developing eco-friendly water treatment solutions for the textile industry, aligning chemistry with Sri Lanka’s Sustainable Development Goals.</w:t>
      </w:r>
    </w:p>
    <w:p>
      <w:pPr>
        <w:pStyle w:val="BodyText"/>
      </w:pPr>
      <w:r>
        <w:t xml:space="preserve">What distinguishes me as a Chemist is my contextual understanding of Sri Lanka Colombo. Unlike theoretical approaches often seen in global contexts, I prioritize locally applicable science. For instance, during fieldwork for the "Clean Colombo" initiative (a municipal project), I designed cost-effective screening methods to detect pesticide residues in vegetables sold at markets like Pettah—a practical solution tailored to Sri Lankan small-scale farmers and vendors. This adaptability stems from my deep familiarity with Colombo’s challenges: rapid urbanization straining waste management systems, the need for affordable pharmaceuticals, and the imperative to protect our coastal ecosystems. As a Chemist in Sri Lanka Colombo, I do not merely analyze samples; I interpret data within the framework of our cultural values, economic realities, and environmental stewardship—ensuring science serves people first.</w:t>
      </w:r>
    </w:p>
    <w:p>
      <w:pPr>
        <w:pStyle w:val="BodyText"/>
      </w:pPr>
      <w:r>
        <w:t xml:space="preserve">My professional ethos is built on three pillars: accuracy, ethical responsibility, and community engagement. In a nation where scientific credibility directly impacts public trust—especially in sectors like food safety or drug manufacturing—I adhere strictly to ISO/IEC 17025 standards. I actively participate in SLIC’s outreach programs at Colombo schools, demystifying chemistry for students through hands-on experiments using locally sourced materials. This commitment reflects my belief that a Chemist’s role extends beyond the lab; it is a public service. Colombo’s diverse population—from bustling markets to tech parks—demands scientists who communicate clearly across cultural and educational divides—a skill I cultivate daily.</w:t>
      </w:r>
    </w:p>
    <w:p>
      <w:pPr>
        <w:pStyle w:val="BodyText"/>
      </w:pPr>
      <w:r>
        <w:t xml:space="preserve">Looking ahead, I am eager to contribute my expertise to institutions driving Sri Lanka’s scientific advancement, such as the Council for Scientific and Industrial Research (CSIR) or industrial R&amp;D centres in Colombo. My goal is to support initiatives like the "Sri Lanka Vision 2030" through chemistry-driven innovation—developing low-cost sensors for air quality monitoring in urban Colombo, optimizing agricultural inputs to boost local yields, or enhancing pharmaceutical production capacity to reduce import dependency. As a Chemist, I see myself not just as an employee but as a catalyst for sustainable development rooted in Sri Lankan context.</w:t>
      </w:r>
    </w:p>
    <w:p>
      <w:pPr>
        <w:pStyle w:val="BodyText"/>
      </w:pPr>
      <w:r>
        <w:t xml:space="preserve">This</w:t>
      </w:r>
      <w:r>
        <w:t xml:space="preserve"> </w:t>
      </w:r>
      <w:r>
        <w:rPr>
          <w:bCs/>
          <w:b/>
        </w:rPr>
        <w:t xml:space="preserve">Personal Statement</w:t>
      </w:r>
      <w:r>
        <w:t xml:space="preserve"> </w:t>
      </w:r>
      <w:r>
        <w:t xml:space="preserve">encapsulates my journey from an undergraduate student passionate about chemistry to a professional ready to serve Sri Lanka Colombo with precision and purpose. My training, experience, and cultural alignment position me to immediately contribute to your team’s mission of advancing scientific excellence in our nation. I am not merely seeking a role as a Chemist—I am committed to being part of Sri Lanka’s next chapter, where chemistry transforms challenges into opportunities for every community within Colombo and beyond. With humility and resolve, I welcome the opportunity to bring my skills to your esteemed organization and help build a safer, healthier Sri Lanka from the heart of Colombo.</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Sri Lanka Colombo</dc:title>
  <dc:creator/>
  <dc:language>en</dc:language>
  <cp:keywords/>
  <dcterms:created xsi:type="dcterms:W3CDTF">2026-04-29T21:48:18Z</dcterms:created>
  <dcterms:modified xsi:type="dcterms:W3CDTF">2026-04-29T21:48:18Z</dcterms:modified>
</cp:coreProperties>
</file>

<file path=docProps/custom.xml><?xml version="1.0" encoding="utf-8"?>
<Properties xmlns="http://schemas.openxmlformats.org/officeDocument/2006/custom-properties" xmlns:vt="http://schemas.openxmlformats.org/officeDocument/2006/docPropsVTypes"/>
</file>