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Chemist's</w:t>
      </w:r>
      <w:r>
        <w:t xml:space="preserve"> </w:t>
      </w:r>
      <w:r>
        <w:t xml:space="preserve">Journey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and</w:t>
      </w:r>
      <w:r>
        <w:t xml:space="preserve"> </w:t>
      </w:r>
      <w:r>
        <w:t xml:space="preserve">Chicago</w:t>
      </w:r>
    </w:p>
    <w:bookmarkStart w:id="20" w:name="Xfc243a1ceabbf5b42e6497faa696071cc83b4d5"/>
    <w:p>
      <w:pPr>
        <w:pStyle w:val="Heading1"/>
      </w:pPr>
      <w:r>
        <w:t xml:space="preserve">Personal Statement: Pursuing Excellence as a Chemist in the United States and Chicago</w:t>
      </w:r>
    </w:p>
    <w:p>
      <w:pPr>
        <w:pStyle w:val="FirstParagraph"/>
      </w:pPr>
      <w:r>
        <w:t xml:space="preserve">From my earliest experiments with household chemicals to my current role as a dedicated chemist, I have been captivated by the transformative power of molecular science. My journey is deeply rooted in a profound belief that chemistry is not merely an academic discipline, but the very foundation upon which solutions to some of humanity's most pressing challenges are built. Now, as I seek to advance my career within the vibrant scientific ecosystem of the United States—specifically in Chicago—I am compelled to articulate how my expertise, passion, and aspirations align seamlessly with the dynamic opportunities this city offers. This Personal Statement outlines my professional trajectory as a chemist and explains why Chicago stands at the heart of my future ambitions in the United States.</w:t>
      </w:r>
    </w:p>
    <w:p>
      <w:pPr>
        <w:pStyle w:val="BodyText"/>
      </w:pPr>
      <w:r>
        <w:t xml:space="preserve">My foundational education at Purdue University in West Lafayette, Indiana—within the United States—fueled my technical proficiency and instilled a rigorous scientific mindset. Majoring in Analytical Chemistry, I immersed myself in advanced coursework spanning instrumental analysis, organic synthesis, and computational chemistry. However, it was during my undergraduate research under Dr. Elena Rodriguez that I discovered the true essence of being a chemist: the meticulous attention to detail required to solve complex problems through empirical evidence and innovative thinking. My project focused on developing rapid detection methods for environmental pollutants using spectroscopic techniques—a work directly relevant to the sustainability goals of cities like Chicago, which actively seeks cleaner air and water. This experience taught me that as a chemist, my role extends beyond the laboratory bench; I am a steward of public health and environmental integrity.</w:t>
      </w:r>
    </w:p>
    <w:p>
      <w:pPr>
        <w:pStyle w:val="BodyText"/>
      </w:pPr>
      <w:r>
        <w:t xml:space="preserve">Following graduation, I joined Abbott Laboratories’ research division in Chicago—a decision driven by the city’s unparalleled concentration of pharmaceutical innovation. Working as a Research Chemist on formulation development for novel biologics, I contributed to projects aimed at improving drug stability and bioavailability. This role demanded not only deep technical knowledge but also collaboration across multidisciplinary teams—chemists, pharmacologists, and engineers—reflecting the collaborative spirit central to Chicago’s scientific community. One pivotal project involved optimizing a protein-based therapeutic for delivery via nasal spray; my chemical expertise in excipient compatibility directly accelerated the product’s progression from preclinical to Phase II trials. This experience underscored how chemistry drives real-world impact, particularly within Chicago’s thriving healthcare sector, where companies like AbbVie and AMG are global leaders.</w:t>
      </w:r>
    </w:p>
    <w:p>
      <w:pPr>
        <w:pStyle w:val="BodyText"/>
      </w:pPr>
      <w:r>
        <w:t xml:space="preserve">Chicago is not merely a location for my career; it is a living laboratory for the future of chemistry in the United States. The city’s unique convergence of world-class academic institutions—such as the University of Illinois at Chicago (UIC), Northwestern University, and Argonne National Laboratory—and industry giants creates an ecosystem where theoretical discovery rapidly translates into practical innovation. As a chemist, I am eager to engage with this environment: contributing to UIC’s Center for Advanced Microstructures and Devices while collaborating with Argonne’s materials science teams on sustainable energy solutions. Chicago’s commitment to urban sustainability also resonates deeply with my work. The city’s ambitious Climate Action Plan, aiming for 100% renewable energy by 2035, demands chemists who can pioneer new battery technologies and eco-friendly materials—areas where I have hands-on experience developing biodegradable polymers during my graduate studies.</w:t>
      </w:r>
    </w:p>
    <w:p>
      <w:pPr>
        <w:pStyle w:val="BodyText"/>
      </w:pPr>
      <w:r>
        <w:t xml:space="preserve">My technical skills are complemented by a commitment to ethical scientific practice. In the United States, where regulatory frameworks like the FDA guide pharmaceutical development, I have honed my ability to ensure all work meets stringent quality standards. At Abbott, I consistently adhered to GLP (Good Laboratory Practices) and maintained impeccable documentation protocols—skills that are indispensable for any chemist operating within America’s highly regulated scientific landscape. Furthermore, I actively participate in the American Chemical Society (ACS), where I volunteer with the Chicago section to mentor high school students through lab workshops. This outreach reinforces my belief that as a chemist in Chicago, I must not only advance science but also inspire the next generation of innovators within our community.</w:t>
      </w:r>
    </w:p>
    <w:p>
      <w:pPr>
        <w:pStyle w:val="BodyText"/>
      </w:pPr>
      <w:r>
        <w:t xml:space="preserve">Looking ahead, my career goals are firmly anchored in Chicago’s scientific future. I aspire to lead research initiatives at an institution like Argonne or a biotech startup on the Near West Side, focusing on catalytic processes for carbon-neutral manufacturing—a critical need for the Midwest economy. The United States’ investment in green chemistry through federal programs like the EPA’s Green Chemistry Challenge provides fertile ground for such work, and Chicago’s strategic location positions it as a hub for scaling these innovations. I am particularly drawn to Chicago’s “Smart City” initiatives, which integrate chemical sensors into urban infrastructure to monitor air quality in real time—a project where my background in analytical chemistry could yield immediate public health benefits.</w:t>
      </w:r>
    </w:p>
    <w:p>
      <w:pPr>
        <w:pStyle w:val="BodyText"/>
      </w:pPr>
      <w:r>
        <w:t xml:space="preserve">Ultimately, this is not just a Personal Statement—it is a declaration of purpose. As I apply for roles as a chemist within the United States, Chicago represents more than a geographic location; it embodies the synergy of academic excellence, industrial innovation, and community-driven science that defines my professional ethos. My training in analytical chemistry has equipped me to tackle complex problems with precision and creativity. My time at Abbott taught me the power of collaboration in a city where science fuels economic growth. And my commitment to ethical practice ensures that as a chemist in Chicago, I will contribute not only to scientific progress but also to the well-being of the communities I serve.</w:t>
      </w:r>
    </w:p>
    <w:p>
      <w:pPr>
        <w:pStyle w:val="BodyText"/>
      </w:pPr>
      <w:r>
        <w:t xml:space="preserve">I am ready to bring my expertise, dedication, and vision to Chicago’s scientific landscape—a landscape uniquely poised at the intersection of discovery and real-world impact. In this city, where chemistry is woven into the fabric of daily life from healthcare advancements to sustainable urban development, I am confident that my journey as a chemist will reach its most meaningful expression. The United States provides the platform for scientific excellence, but Chicago offers the catalyst for transformation. It is here that I intend to make my lasting contribution.</w:t>
      </w:r>
    </w:p>
    <w:p>
      <w:pPr>
        <w:pStyle w:val="BodyText"/>
      </w:pPr>
      <w:r>
        <w:rPr>
          <w:bCs/>
          <w:b/>
        </w:rPr>
        <w:t xml:space="preserve">Word Count: 928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Chemist's Journey in the United States and Chicago</dc:title>
  <dc:creator/>
  <dc:language>en</dc:language>
  <cp:keywords/>
  <dcterms:created xsi:type="dcterms:W3CDTF">2026-07-19T18:21:47Z</dcterms:created>
  <dcterms:modified xsi:type="dcterms:W3CDTF">2026-07-19T18:21:47Z</dcterms:modified>
</cp:coreProperties>
</file>

<file path=docProps/custom.xml><?xml version="1.0" encoding="utf-8"?>
<Properties xmlns="http://schemas.openxmlformats.org/officeDocument/2006/custom-properties" xmlns:vt="http://schemas.openxmlformats.org/officeDocument/2006/docPropsVTypes"/>
</file>