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New</w:t>
      </w:r>
      <w:r>
        <w:t xml:space="preserve"> </w:t>
      </w:r>
      <w:r>
        <w:t xml:space="preserve">York</w:t>
      </w:r>
      <w:r>
        <w:t xml:space="preserve"> </w:t>
      </w:r>
      <w:r>
        <w:t xml:space="preserve">City</w:t>
      </w:r>
    </w:p>
    <w:bookmarkStart w:id="20" w:name="X6db292f7aae8f512127e98fb680829ee00945dc"/>
    <w:p>
      <w:pPr>
        <w:pStyle w:val="Heading1"/>
      </w:pPr>
      <w:r>
        <w:t xml:space="preserve">Personal Statement: A Commitment to Advancing Chemistry in United States New York City</w:t>
      </w:r>
    </w:p>
    <w:p>
      <w:pPr>
        <w:pStyle w:val="FirstParagraph"/>
      </w:pPr>
      <w:r>
        <w:t xml:space="preserve">As I sit down to compose this Personal Statement, I am filled with profound gratitude and unwavering determination. My journey as a Chemist has been defined by an insatiable curiosity about molecular interactions and a deep-seated commitment to translating scientific innovation into tangible societal benefits. This document serves not merely as an application component, but as a testament to my dedication to contributing meaningfully to the dynamic scientific ecosystem of United States New York City—a metropolis where chemistry intersects with global challenges and unprecedented opportunity.</w:t>
      </w:r>
    </w:p>
    <w:p>
      <w:pPr>
        <w:pStyle w:val="BodyText"/>
      </w:pPr>
      <w:r>
        <w:t xml:space="preserve">My passion for chemistry ignited during undergraduate studies at the University of Pennsylvania, where I immersed myself in organic synthesis and analytical techniques. Under the mentorship of Dr. Eleanor Vance, I developed a novel catalytic process for sustainable pharmaceutical intermediates that reduced hazardous waste by 68%. This experience crystallized my understanding: true chemical innovation must prioritize environmental stewardship without compromising efficacy. My subsequent master's research at Columbia University further deepened this perspective, focusing on nanomaterials for water purification in urban settings—a critical issue for densely populated cities like New York. As a Chemist, I learned that laboratory breakthroughs gain their greatest impact when they address the complex realities of human communities.</w:t>
      </w:r>
    </w:p>
    <w:p>
      <w:pPr>
        <w:pStyle w:val="BodyText"/>
      </w:pPr>
      <w:r>
        <w:t xml:space="preserve">What draws me most powerfully to United States New York City is its unparalleled convergence of scientific institutions, industry leaders, and pressing urban challenges. The city’s unique density creates an urgent need for chemistry-driven solutions—from air quality monitoring in industrial neighborhoods to food safety systems serving millions. I am particularly inspired by the collaborative spirit at institutions like the NYC Center for Advanced Science (NCAS), where chemists from NYU, Rockefeller University, and industry partners co-develop technologies that directly improve urban living. In this environment, a Chemist isn't isolated in a lab; we become integral to city-wide problem-solving networks addressing climate resilience, public health equity, and sustainable infrastructure.</w:t>
      </w:r>
    </w:p>
    <w:p>
      <w:pPr>
        <w:pStyle w:val="BodyText"/>
      </w:pPr>
      <w:r>
        <w:t xml:space="preserve">My professional experiences have prepared me to thrive within New York City’s demanding scientific landscape. As a research chemist at BioMed Innovations Inc. in Brooklyn, I managed a cross-functional team developing rapid diagnostic tools for airborne pathogens—a project directly relevant to NYC's public health infrastructure. When the 2023 subway air quality study revealed concerning particulate levels, our team accelerated development of portable sensors that were later deployed across multiple transit hubs. This project demanded not only technical precision but also cultural intelligence: collaborating with community advocates in Queens, translating complex data into accessible reports for city officials, and adapting protocols to diverse urban environments. I learned that as a Chemist in United States New York City, success requires equal parts scientific rigor and civic engagement.</w:t>
      </w:r>
    </w:p>
    <w:p>
      <w:pPr>
        <w:pStyle w:val="BodyText"/>
      </w:pPr>
      <w:r>
        <w:t xml:space="preserve">Equally formative was my volunteer work with the NYC Science Outreach Initiative. For two years, I designed hands-on chemistry workshops for high school students in underserved communities across the Bronx and Harlem. One memorable project involved analyzing local water samples from community gardens using low-cost spectrometry kits—a demonstration that connected classroom chemistry to immediate neighborhood needs. This experience revealed how accessible scientific literacy transforms public perception of chemistry from an abstract discipline into a vital community asset. It reinforced my belief that as a Chemist in New York City, we must actively bridge the gap between laboratory discoveries and the lived experiences of residents.</w:t>
      </w:r>
    </w:p>
    <w:p>
      <w:pPr>
        <w:pStyle w:val="BodyText"/>
      </w:pPr>
      <w:r>
        <w:t xml:space="preserve">Looking ahead, I envision my career anchored in United States New York City's evolving chemistry landscape. I aim to pioneer sustainable materials science initiatives that address NYC’s ambitious Climate Action Plan goals—particularly through developing recyclable polymers for city infrastructure and biodegradable packaging solutions for the city’s $40 billion food service industry. My long-term aspiration is to co-found a startup within the Brooklyn Tech Triangle ecosystem, where I can translate academic research into scalable products while mentoring underrepresented students from NYC public schools. This vision aligns with the city’s commitment to fostering homegrown scientific talent, as evidenced by initiatives like the Mayor's Office of Science and Technology’s $50 million innovation fund.</w:t>
      </w:r>
    </w:p>
    <w:p>
      <w:pPr>
        <w:pStyle w:val="BodyText"/>
      </w:pPr>
      <w:r>
        <w:t xml:space="preserve">What sets New York City apart for chemical science is its relentless pace of innovation coupled with profound social purpose. In a global context where chemistry often serves narrow industrial interests, NYC cultivates a distinct ethos: science as an instrument for urban justice. Witnessing the collaborative efforts during Hurricane Ida’s aftermath—where chemists rapidly analyzed floodwater toxins to protect vulnerable communities—cemented my conviction that this city is where chemistry evolves from technical pursuit into moral imperative. As a Chemist, I seek not just to advance knowledge, but to ensure that every discovery contributes meaningfully to the safety and vitality of our urban home.</w:t>
      </w:r>
    </w:p>
    <w:p>
      <w:pPr>
        <w:pStyle w:val="BodyText"/>
      </w:pPr>
      <w:r>
        <w:t xml:space="preserve">I am acutely aware that New York City’s scientific community operates at the intersection of immense opportunity and extraordinary responsibility. The city demands more than technical expertise; it requires a Chemist who understands that every reaction studied, every molecule engineered, ripples through communities—from Harlem to Hudson Yards. My background in sustainable materials development, community engagement, and crisis-response research positions me uniquely to meet this challenge. I bring not only the analytical rigor of a trained chemist but also the cultural fluency necessary to navigate and enrich New York City’s diverse scientific tapestry.</w:t>
      </w:r>
    </w:p>
    <w:p>
      <w:pPr>
        <w:pStyle w:val="BodyText"/>
      </w:pPr>
      <w:r>
        <w:t xml:space="preserve">This Personal Statement is my pledge: To channel my expertise as a Chemist toward solutions that resonate with New York City’s heartbeat—where science meets humanity, and every breakthrough serves the collective aspiration for a healthier, more equitable urban future. I am ready to contribute not merely as an employee or researcher, but as a committed citizen scientist dedicated to advancing chemistry within the vibrant mosaic of United States New York City. My journey has prepared me for this moment; I stand eager to bring my passion, skills, and unwavering commitment to your team.</w:t>
      </w:r>
    </w:p>
    <w:p>
      <w:pPr>
        <w:pStyle w:val="BodyText"/>
      </w:pPr>
      <w:r>
        <w:t xml:space="preserve">As I conclude this Personal Statement, I reflect on a quote from Dr. Shirley Jackson—Pioneering physicist and former president of Rensselaer Polytechnic Institute—that has guided my career: "Science is the engine of progress; but only when it serves people can it be truly revolutionary." In United States New York City, where progress and humanity converge daily, I see the perfect laboratory for that revolution. I am prepared to be part of its next chapter as a dedicated Chemist.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New York City</dc:title>
  <dc:creator/>
  <dc:language>en</dc:language>
  <cp:keywords/>
  <dcterms:created xsi:type="dcterms:W3CDTF">2026-07-21T06:04:26Z</dcterms:created>
  <dcterms:modified xsi:type="dcterms:W3CDTF">2026-07-21T06:04:26Z</dcterms:modified>
</cp:coreProperties>
</file>

<file path=docProps/custom.xml><?xml version="1.0" encoding="utf-8"?>
<Properties xmlns="http://schemas.openxmlformats.org/officeDocument/2006/custom-properties" xmlns:vt="http://schemas.openxmlformats.org/officeDocument/2006/docPropsVTypes"/>
</file>