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Chemist's</w:t>
      </w:r>
      <w:r>
        <w:t xml:space="preserve"> </w:t>
      </w:r>
      <w:r>
        <w:t xml:space="preserve">Journey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056d509fed67c95e867ed62c37876355babc35a"/>
    <w:p>
      <w:pPr>
        <w:pStyle w:val="Heading1"/>
      </w:pPr>
      <w:r>
        <w:t xml:space="preserve">Personal Statement: Pioneering Innovation as a Chemist in San Francisco, United States</w:t>
      </w:r>
    </w:p>
    <w:p>
      <w:pPr>
        <w:pStyle w:val="FirstParagraph"/>
      </w:pPr>
      <w:r>
        <w:t xml:space="preserve">In the heart of the Bay Area, where the Golden Gate Bridge pierces the fog and innovation pulses through every street corner of San Francisco, I have forged my identity as a dedicated Chemist. This city—the epicenter of technological and scientific advancement within the United States—has not merely been my location; it has shaped my purpose. My journey as a Chemist is deeply interwoven with San Francisco’s ethos: collaborative, forward-thinking, and relentlessly committed to solving humanity’s most pressing challenges. This Personal Statement articulates how my academic rigor, hands-on laboratory experience, and unwavering passion for sustainable chemistry align with the vibrant scientific ecosystem of United States San Francisco.</w:t>
      </w:r>
    </w:p>
    <w:p>
      <w:pPr>
        <w:pStyle w:val="BodyText"/>
      </w:pPr>
      <w:r>
        <w:t xml:space="preserve">My fascination with chemistry began in high school laboratories at San Francisco’s City College, where I dissected organic molecules under the guidance of mentors who emphasized not just the 'how' but the 'why.' I recall analyzing pollutants in local waterways near the Presidio—a project that ignited my commitment to environmental stewardship. This early engagement with chemistry as a tool for community impact cemented my resolve to pursue it at a professional level. At UC Berkeley, I immersed myself in advanced organic synthesis and spectroscopy, but it was the proximity to San Francisco’s biotech corridor that transformed my studies into purpose-driven action. I spent summers interning at SRI International in Menlo Park (a hub within the greater United States San Francisco metro area), contributing to a project developing biodegradable polymers for medical devices. There, I learned that true innovation thrives where scientific curiosity meets real-world urgency—a lesson ingrained by San Francisco’s culture of "doing good while doing great."</w:t>
      </w:r>
    </w:p>
    <w:p>
      <w:pPr>
        <w:pStyle w:val="BodyText"/>
      </w:pPr>
      <w:r>
        <w:t xml:space="preserve">As a Chemist, I thrive at the intersection of discovery and application. My master’s thesis at UCSF focused on catalytic processes for carbon capture, directly addressing climate challenges relevant to coastal cities like San Francisco. Collaborating with researchers from 50+ countries in the university’s multidisciplinary lab, I designed experiments using HPLC and GC-MS to optimize metal-organic frameworks (MOFs) for atmospheric CO₂ sequestration. This work wasn’t confined to textbooks; it was driven by the tangible need for solutions in a city where sea-level rise threatens infrastructure. I presented findings at the 2023 Bay Area Chemistry Symposium, connecting with industry leaders from companies like Ginkgo Bioworks and Genentech—firms rooted in San Francisco’s life sciences revolution. These interactions reinforced that my role as a Chemist extends beyond the bench; it demands advocacy for ethical science and community-centered outcomes.</w:t>
      </w:r>
    </w:p>
    <w:p>
      <w:pPr>
        <w:pStyle w:val="BodyText"/>
      </w:pPr>
      <w:r>
        <w:t xml:space="preserve">What sets my approach apart is how I integrate the collaborative spirit of United States San Francisco into every project. In San Francisco, chemistry isn’t siloed—it’s woven into policy, public health, and urban design. During a fellowship with the SF Public Utilities Commission, I assisted in evaluating water treatment protocols for Bay Area reservoirs, analyzing heavy metal contamination using atomic absorption spectrometry. This experience taught me that as a Chemist in this city, I must engage stakeholders beyond academia: city planners, environmental activists, and even neighborhood associations. My ability to translate complex data into accessible insights—whether explaining nanoparticle safety at a Mission District community meeting or collaborating with startups on clean energy materials—has become central to my professional identity.</w:t>
      </w:r>
    </w:p>
    <w:p>
      <w:pPr>
        <w:pStyle w:val="BodyText"/>
      </w:pPr>
      <w:r>
        <w:t xml:space="preserve">San Francisco’s unique blend of diversity and ambition fuels my vision for the future. I am particularly drawn to the city’s burgeoning clean-tech sector, where chemistry drives everything from sustainable battery development at Tesla’s Gigafactory (near San Jose but deeply connected to SF’s ecosystem) to biofuels innovation in South of Market. I aim to join a team pioneering green chemistry solutions within United States San Francisco, contributing not just technical skills but a commitment to equity. For instance, I am eager to apply my expertise in material science toward reducing microplastic pollution in the Bay—working with organizations like Ocean Conservancy and local universities—to ensure that scientific progress uplifts all communities.</w:t>
      </w:r>
    </w:p>
    <w:p>
      <w:pPr>
        <w:pStyle w:val="BodyText"/>
      </w:pPr>
      <w:r>
        <w:t xml:space="preserve">My journey as a Chemist has been defined by two principles: relentless curiosity and civic responsibility. In San Francisco, where every startup pitch meets a climate rally, these values are not optional—they are essential. I have honed my skills in analytical instrumentation, data-driven problem-solving, and cross-cultural teamwork through roles at the Lawrence Berkeley National Lab and as a research assistant for Dr. Elena Rodriguez’s sustainability group at UC San Francisco. Yet, what excites me most is the possibility of contributing to a city where science isn’t just about discovery—it’s about building a healthier future for 800,000 residents and beyond.</w:t>
      </w:r>
    </w:p>
    <w:p>
      <w:pPr>
        <w:pStyle w:val="BodyText"/>
      </w:pPr>
      <w:r>
        <w:t xml:space="preserve">United States San Francisco represents more than an address; it embodies the future of chemistry. Here, chemists collaborate with AI engineers at NVIDIA to design novel drug compounds. Here, we partner with Indigenous communities to revive traditional plant-based dyes through sustainable extraction methods. The city’s density of talent—spanning academia from Stanford and UC Berkeley to venture capital firms funding next-gen biotech—creates a feedback loop of innovation I am eager to join. As a Chemist, I don’t seek merely employment; I seek partnership in San Francisco’s mission to lead the United States in ethical, scalable scientific advancement.</w:t>
      </w:r>
    </w:p>
    <w:p>
      <w:pPr>
        <w:pStyle w:val="BodyText"/>
      </w:pPr>
      <w:r>
        <w:t xml:space="preserve">My ultimate goal is clear: to become a leader within San Francisco’s scientific community, guiding projects that merge cutting-edge chemistry with social impact. Whether developing low-cost water filters for underserved neighborhoods or advancing renewable energy storage, I will ensure my work aligns with the city’s values of inclusivity and sustainability. I have not just chosen San Francisco; it has chosen me—a testament to how this city’s spirit transforms individuals into catalysts for change.</w:t>
      </w:r>
    </w:p>
    <w:p>
      <w:pPr>
        <w:pStyle w:val="BodyText"/>
      </w:pPr>
      <w:r>
        <w:t xml:space="preserve">With a foundation built on rigorous science, community engagement, and an unshakeable belief in chemistry as a force for good, I stand ready to contribute my expertise as a Chemist in United States San Francisco. This is not just where I want to work—it is where my purpose finds its home. Together with fellow innovators across the Golden Gate Bridge’s shadow, we will craft solutions that resonate far beyond the Bay Area, proving that in San Francisco, science isn’t just done; it’s lived.</w:t>
      </w:r>
    </w:p>
    <w:p>
      <w:pPr>
        <w:pStyle w:val="BodyText"/>
      </w:pPr>
      <w:r>
        <w:rPr>
          <w:iCs/>
          <w:i/>
        </w:rPr>
        <w:t xml:space="preserve">Word Count: 982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Chemist's Journey in San Francisco, United States</dc:title>
  <dc:creator/>
  <cp:keywords/>
  <dcterms:created xsi:type="dcterms:W3CDTF">2026-07-20T22:47:43Z</dcterms:created>
  <dcterms:modified xsi:type="dcterms:W3CDTF">2026-07-20T22:47:43Z</dcterms:modified>
</cp:coreProperties>
</file>

<file path=docProps/custom.xml><?xml version="1.0" encoding="utf-8"?>
<Properties xmlns="http://schemas.openxmlformats.org/officeDocument/2006/custom-properties" xmlns:vt="http://schemas.openxmlformats.org/officeDocument/2006/docPropsVTypes"/>
</file>