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Canada</w:t>
      </w:r>
      <w:r>
        <w:t xml:space="preserve"> </w:t>
      </w:r>
      <w:r>
        <w:t xml:space="preserve">Toronto</w:t>
      </w:r>
    </w:p>
    <w:bookmarkStart w:id="20" w:name="Xc5f09c81cb5f05a0a2ca20390042ddf41fe6971"/>
    <w:p>
      <w:pPr>
        <w:pStyle w:val="Heading1"/>
      </w:pPr>
      <w:r>
        <w:t xml:space="preserve">Personal Statement: A Commitment to Advancing Infrastructure in Canada Toronto</w:t>
      </w:r>
    </w:p>
    <w:p>
      <w:pPr>
        <w:pStyle w:val="FirstParagraph"/>
      </w:pPr>
      <w:r>
        <w:t xml:space="preserve">From the moment I first sketched a bridge design during my undergraduate studies, I knew civil engineering was more than a profession—it was a calling to shape communities and ensure safety for generations. Now, as I prepare to bring my expertise to Canada’s most dynamic city, Toronto, I am driven by the profound opportunity to contribute to infrastructure that defines urban resilience, sustainability, and inclusivity. This Personal Statement articulates my journey as a Civil Engineer dedicated to serving Canada Toronto with technical excellence and cultural sensitivity.</w:t>
      </w:r>
    </w:p>
    <w:p>
      <w:pPr>
        <w:pStyle w:val="BodyText"/>
      </w:pPr>
      <w:r>
        <w:t xml:space="preserve">My academic foundation at [University Name] in [Country] provided rigorous training in structural analysis, geotechnical engineering, and sustainable design principles aligned with global best practices. Courses such as “Urban Infrastructure Planning” and “Environmental Impact Assessment” ignited my passion for projects that balance human needs with ecological responsibility—a philosophy deeply resonant with Canada’s commitment to green infrastructure. I graduated with honors while leading a student team to redesign a flood-prone community access road, incorporating permeable pavements and bioswales to reduce stormwater runoff by 40%. This project mirrored the challenges facing Toronto’s aging water systems, where initiatives like Toronto Water’s $13-billion Infrastructure Renewal Plan demand innovative solutions I am eager to support.</w:t>
      </w:r>
    </w:p>
    <w:p>
      <w:pPr>
        <w:pStyle w:val="BodyText"/>
      </w:pPr>
      <w:r>
        <w:t xml:space="preserve">Professional experience has further cemented my readiness for Canada Toronto. For five years at [Engineering Firm Name], I managed civil engineering tasks for projects spanning transportation corridors, municipal utilities, and mixed-use developments across [Country]. My role as Project Engineer on the [Project Name]—a 15-km highway expansion—required navigating complex stakeholder engagements, including Indigenous communities and local municipalities. I successfully integrated environmental mitigation strategies that minimized habitat disruption by 30%, a skill directly transferable to Toronto’s stringent environmental regulations under the Provincial Policy Statement (PPS) 2020. Crucially, I also led a team in implementing BIM (Building Information Modeling) workflows, enhancing project accuracy and reducing rework costs by 18%. These experiences equipped me with the technical agility to thrive in Canada’s tech-forward engineering landscape.</w:t>
      </w:r>
    </w:p>
    <w:p>
      <w:pPr>
        <w:pStyle w:val="BodyText"/>
      </w:pPr>
      <w:r>
        <w:t xml:space="preserve">Why Toronto? This city embodies the convergence of global innovation and community-centric design I strive to advance. Having visited Toronto for an international engineering conference, I was profoundly inspired by projects like the Eglinton Crosstown LRT (now Ontario Line), which exemplifies transit-driven urban renewal. Toronto’s commitment to climate resilience—evident in its Climate Action Plan 2050 and the proposed 40% reduction in emissions by 2030—aligns with my professional ethos. As a Civil Engineer, I am eager to apply my expertise to challenges like upgrading aging sewer lines in Toronto’s west-end neighborhoods or designing climate-adaptive flood defenses for waterfront communities. Moreover, Toronto’s multicultural fabric mirrors my own experience collaborating with teams from 15+ nationalities on international projects—ensuring inclusivity is at the heart of every solution.</w:t>
      </w:r>
    </w:p>
    <w:p>
      <w:pPr>
        <w:pStyle w:val="BodyText"/>
      </w:pPr>
      <w:r>
        <w:t xml:space="preserve">My technical competencies are fully aligned with Canadian standards. I am proficient in AutoCAD Civil 3D, GIS mapping for site analysis, and software compliant with CSA (Canadian Standards Association) codes. I actively follow updates from Engineers Canada and the Professional Engineers Ontario (PEO), including their recent emphasis on Indigenous-led infrastructure partnerships. I have also completed a professional development course on “Canadian Sustainable Infrastructure Practices,” deepening my understanding of Toronto-specific contexts like the Toronto Green Standard and its mandatory sustainability benchmarks for new developments.</w:t>
      </w:r>
    </w:p>
    <w:p>
      <w:pPr>
        <w:pStyle w:val="BodyText"/>
      </w:pPr>
      <w:r>
        <w:t xml:space="preserve">What sets me apart is not just my technical skillset, but my proactive approach to community impact. On a recent project in [Country], I collaborated with local schools to create engineering workshops for underrepresented youth—a reflection of Toronto’s own STEM outreach initiatives like the City of Toronto’s “Engineer Your Future” program. In Canada, I envision expanding this work through partnerships with organizations such as Women in Engineering or the Ontario Society of Professional Engineers (OSPE), fostering a more diverse pipeline for future generations. My ability to communicate complex technical concepts clearly—honed through bilingual client presentations in English and [Other Language]—will facilitate seamless integration into Toronto’s collaborative engineering ecosystem.</w:t>
      </w:r>
    </w:p>
    <w:p>
      <w:pPr>
        <w:pStyle w:val="BodyText"/>
      </w:pPr>
      <w:r>
        <w:t xml:space="preserve">Relocation to Canada Toronto is not merely a career step but a commitment to building the city I admire. I understand the significance of adhering to Canadian standards, from PEO licensing requirements to workplace safety protocols under OHS legislation. My application for Express Entry includes all necessary credentials through Engineers Canada’s Credentialing and Assessment Service, ensuring my qualifications meet Canadian benchmarks without delay. Toronto’s promise of innovation in infrastructure—paired with its vibrant cultural mosaic—makes it the ideal place to grow as a Civil Engineer dedicated to elevating communities through responsible design.</w:t>
      </w:r>
    </w:p>
    <w:p>
      <w:pPr>
        <w:pStyle w:val="BodyText"/>
      </w:pPr>
      <w:r>
        <w:t xml:space="preserve">In conclusion, my journey from academic training to hands-on project leadership has prepared me to contribute meaningfully as a Civil Engineer in Canada Toronto. I am ready to bring expertise in sustainable design, community engagement, and technical precision to projects that will shape Toronto’s future—whether it’s strengthening the city’s resilience against climate extremes or creating accessible public spaces that reflect its diversity. I seek not just a role, but an opportunity to become part of a profession committed to building Canada Toronto as a global model for equitable and forward-thinking infrastructure. With my skills, dedication, and respect for Canadian engineering values, I am confident in my ability to make an immediate impact while growing alongside the city I am honored to serve.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Canada Toronto</dc:title>
  <dc:creator/>
  <dc:language>en</dc:language>
  <cp:keywords/>
  <dcterms:created xsi:type="dcterms:W3CDTF">2026-04-28T00:12:54Z</dcterms:created>
  <dcterms:modified xsi:type="dcterms:W3CDTF">2026-04-28T00:12:54Z</dcterms:modified>
</cp:coreProperties>
</file>

<file path=docProps/custom.xml><?xml version="1.0" encoding="utf-8"?>
<Properties xmlns="http://schemas.openxmlformats.org/officeDocument/2006/custom-properties" xmlns:vt="http://schemas.openxmlformats.org/officeDocument/2006/docPropsVTypes"/>
</file>