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f89a33b15e2bd8f36d594ea1a3def2f937665a9"/>
    <w:p>
      <w:pPr>
        <w:pStyle w:val="Heading1"/>
      </w:pPr>
      <w:r>
        <w:t xml:space="preserve">Personal Statement: A Commitment to Shaping Sustainable Infrastructure in Ghana Accra</w:t>
      </w:r>
    </w:p>
    <w:p>
      <w:pPr>
        <w:pStyle w:val="FirstParagraph"/>
      </w:pPr>
      <w:r>
        <w:t xml:space="preserve">In the dynamic heart of West Africa, where the rhythm of life accelerates with every passing day, Ghana's capital city—Accra—stands as a vibrant symbol of progress and potential. It is within this context that I, a dedicated Civil Engineer, present my personal statement: an unwavering commitment to contribute to Accra's infrastructure evolution through technical excellence, community-centric design, and sustainable innovation. This document serves not merely as an application but as a declaration of intent—to serve Ghana with the expertise of a Civil Engineer who understands that true development begins at ground level.</w:t>
      </w:r>
    </w:p>
    <w:p>
      <w:pPr>
        <w:pStyle w:val="BodyText"/>
      </w:pPr>
      <w:r>
        <w:t xml:space="preserve">My journey toward becoming a Civil Engineer began during my undergraduate studies at the Kwame Nkrumah University of Science and Technology (KNUST), Ghana's premier institution for engineering education. While immersed in structural analysis, fluid mechanics, and geotechnical engineering, I found myself captivated by the tangible impact of infrastructure on daily life—not just in theory, but in the bustling streets of Accra. I recall walking through Old Town during heavy rains and observing how poorly managed drainage systems transformed roads into rivers, paralyzing traffic and threatening homes. This was not abstract; it was a crisis in my own city. It ignited my resolve to merge academic rigor with local relevance.</w:t>
      </w:r>
    </w:p>
    <w:p>
      <w:pPr>
        <w:pStyle w:val="BodyText"/>
      </w:pPr>
      <w:r>
        <w:t xml:space="preserve">My professional development has been intentionally rooted in Ghanaian contexts. During an internship with the Accra Metropolitan Assembly (AMA), I assisted in assessing road conditions along the Accra-Tema Motorway corridor—a critical artery for commerce and daily commutes. Using GPS-based survey tools and GIS mapping, I contributed to a report identifying pothole hotspots linked to substandard base materials under high traffic loads. The AMA team recognized this data-driven approach as valuable, leading to targeted repairs that reduced accident rates by 18% in the pilot zone. This experience solidified my belief that effective Civil Engineering in Ghana Accra demands more than technical knowledge—it requires listening to the community and collaborating with local authorities.</w:t>
      </w:r>
    </w:p>
    <w:p>
      <w:pPr>
        <w:pStyle w:val="BodyText"/>
      </w:pPr>
      <w:r>
        <w:t xml:space="preserve">Further deepening my understanding of Ghanaian urban challenges, I volunteered with "Green Accra," a non-profit focused on climate-resilient infrastructure. We designed low-cost rainwater harvesting systems for informal settlements in Odawna, where flooding during the rainy season displaces families and contaminates water sources. As part of a team of five Civil Engineers, I used soil testing kits to determine infiltration rates and drafted CAD plans for bioswales integrated into existing pathways. The project, completed within six months with minimal cost overruns, now serves 150 households—proving that sustainable engineering solutions are not only possible but essential in Accra's unique socio-economic landscape.</w:t>
      </w:r>
    </w:p>
    <w:p>
      <w:pPr>
        <w:pStyle w:val="BodyText"/>
      </w:pPr>
      <w:r>
        <w:t xml:space="preserve">My technical toolkit is honed to meet Ghana’s specific demands. I am proficient in AutoCAD Civil 3D and Revit for designing roads, drainage, and buildings; experienced with field instruments like total stations and drones for topographic surveys; and trained in sustainable materials—such as locally produced fly ash concrete—which reduces costs while lowering carbon footprints. Crucially, I’ve studied Ghana’s Building Codes (GBS) extensively and completed a certification in Project Management from the Ghana Institution of Engineers (GIE), ensuring my work aligns with national standards. In Accra, where infrastructure must withstand intense humidity, seismic activity (though low), and rapid urbanization, these skills are not optional—they are foundational.</w:t>
      </w:r>
    </w:p>
    <w:p>
      <w:pPr>
        <w:pStyle w:val="BodyText"/>
      </w:pPr>
      <w:r>
        <w:t xml:space="preserve">What sets me apart is my cultural fluency. Growing up in a compound in Ashaiman—a rapidly developing suburb of Accra—I witnessed firsthand how infrastructure gaps affect social cohesion. I speak Twi and Ga fluently, allowing me to engage directly with community leaders during project consultations. For instance, when designing a new bus stop network in Nima, my ability to explain technical details through local dialects ensured residents felt heard and invested in the outcome. In Ghana Accra, where projects often face delays due to miscommunication between engineers and communities, this human connection is as vital as structural calculations.</w:t>
      </w:r>
    </w:p>
    <w:p>
      <w:pPr>
        <w:pStyle w:val="BodyText"/>
      </w:pPr>
      <w:r>
        <w:t xml:space="preserve">Looking ahead, I envision my role as a Civil Engineer within Ghana’s development framework. I am eager to join firms like Volta River Authority or international partners working on Accra’s Light Rail Transit (LRT) project—where sustainable urban mobility can transform commuting from a daily struggle into an efficient, dignified experience. My long-term goal is to establish an engineering consultancy focused on affordable, climate-adaptive infrastructure for low-income communities in Greater Accra. I am inspired by initiatives like Ghana’s "Vision 2050" and believe that as a Civil Engineer serving Ghana Accra, I can help turn its ambitious goals into concrete realities: safer roads, flood-free neighborhoods, and resilient public spaces that celebrate our shared heritage.</w:t>
      </w:r>
    </w:p>
    <w:p>
      <w:pPr>
        <w:pStyle w:val="BodyText"/>
      </w:pPr>
      <w:r>
        <w:t xml:space="preserve">This personal statement is more than words—it is a promise. A promise to bring precision to every blueprint drawn in the Accra sun, to innovate within Ghana’s cultural and environmental boundaries, and to build infrastructure that serves not just as structures but as bridges between today’s challenges and tomorrow’s prosperity. I am ready to apply my skills, passion, and deep understanding of Accra's heartbeat to contribute meaningfully where it matters most: on the ground in Ghana.</w:t>
      </w:r>
    </w:p>
    <w:p>
      <w:pPr>
        <w:pStyle w:val="BodyText"/>
      </w:pPr>
      <w:r>
        <w:t xml:space="preserve">As a Civil Engineer committed to Ghana Accra, I do not merely seek employment—I seek partnership in building a future where every street, bridge, and building reflects the dignity and potential of our nation. The foundation is laid; now, I am ready to help build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Ghana Accra</dc:title>
  <dc:creator/>
  <dc:language>en</dc:language>
  <cp:keywords/>
  <dcterms:created xsi:type="dcterms:W3CDTF">2026-07-17T11:56:33Z</dcterms:created>
  <dcterms:modified xsi:type="dcterms:W3CDTF">2026-07-17T11:56:33Z</dcterms:modified>
</cp:coreProperties>
</file>

<file path=docProps/custom.xml><?xml version="1.0" encoding="utf-8"?>
<Properties xmlns="http://schemas.openxmlformats.org/officeDocument/2006/custom-properties" xmlns:vt="http://schemas.openxmlformats.org/officeDocument/2006/docPropsVTypes"/>
</file>