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2e6a3fa6e2f29b118b29361890855a4faef299"/>
    <w:p>
      <w:pPr>
        <w:pStyle w:val="Heading1"/>
      </w:pPr>
      <w:r>
        <w:t xml:space="preserve">Personal Statement: A Commitment to Shaping Sustainable Urban Futures in Rome, Italy</w:t>
      </w:r>
    </w:p>
    <w:p>
      <w:pPr>
        <w:pStyle w:val="FirstParagraph"/>
      </w:pPr>
      <w:r>
        <w:t xml:space="preserve">As a dedicated and highly motivated Civil Engineer with over five years of progressive experience in large-scale infrastructure development across diverse cultural contexts, I am writing to express my profound enthusiasm for contributing my expertise to the dynamic and historically rich landscape of Rome, Italy. My career has been defined by a steadfast commitment to engineering excellence, sustainable urban development, and the intricate challenge of preserving heritage while embracing modernity—principles that resonate deeply with the unique demands and aspirations of this timeless city.</w:t>
      </w:r>
    </w:p>
    <w:p>
      <w:pPr>
        <w:pStyle w:val="BodyText"/>
      </w:pPr>
      <w:r>
        <w:t xml:space="preserve">Rome is not merely a location on a map; it is a living testament to human ingenuity across millennia. From the aqueducts that once sustained its ancient populace to the bustling metro lines and resilient infrastructure supporting its modern 4.3 million residents, the city embodies an extraordinary continuity of engineering challenge and achievement. It is this very legacy that fuels my professional aspiration to work within Rome’s civil engineering sector. I am eager to apply my skills in structural analysis, project management, and sustainable design to projects that honor Rome’s past while securing its future as a vibrant, resilient European capital.</w:t>
      </w:r>
    </w:p>
    <w:p>
      <w:pPr>
        <w:pStyle w:val="BodyText"/>
      </w:pPr>
      <w:r>
        <w:t xml:space="preserve">My academic foundation includes a Master of Science in Civil Engineering from the University of Birmingham (UK), where I specialized in Urban Infrastructure and Sustainable Materials. This was followed by an intensive internship with AECOM on the Thames Tideway Tunnel project—a complex, multi-billion-euro initiative requiring meticulous planning, advanced geotechnical analysis, and stringent compliance with European environmental regulations. This experience honed my ability to navigate intricate regulatory frameworks (including EU directives like the Environmental Impact Assessment Directive) and collaborate effectively within international multidisciplinary teams. Crucially, it also deepened my appreciation for how infrastructure must be designed not just for function, but for integration within its cultural and environmental context—a lesson I have carried forward as I now turn my focus to Rome.</w:t>
      </w:r>
    </w:p>
    <w:p>
      <w:pPr>
        <w:pStyle w:val="BodyText"/>
      </w:pPr>
      <w:r>
        <w:t xml:space="preserve">Professionally, I have managed the end-to-end delivery of three major public works projects: a flood mitigation system in the Thames Valley (UK), a sustainable urban drainage network in Barcelona (Spain), and an energy-efficient public housing complex in Lisbon (Portugal). Each project demanded rigorous adherence to local standards—such as Spain’s Technical Building Code (CTE) or Portugal’s Decree-Law 163/2006 for public procurement—while prioritizing community impact and environmental stewardship. For instance, in Barcelona, I led the design of a green infrastructure system that reduced stormwater runoff by 45% while enhancing urban biodiversity in a historically sensitive district. This project reinforced my conviction that successful Civil Engineering solutions are those that actively enrich the communities they serve—a value I believe is central to Rome’s current development priorities, particularly in areas like the reclamation of the Tiber Riverbanks and the modernization of its historic metro network.</w:t>
      </w:r>
    </w:p>
    <w:p>
      <w:pPr>
        <w:pStyle w:val="BodyText"/>
      </w:pPr>
      <w:r>
        <w:t xml:space="preserve">What distinguishes my approach as a Civil Engineer is my proactive engagement with local context. I have invested significant effort in learning Italian (C1 level) to communicate effectively with stakeholders, understand nuanced municipal planning documents like Rome’s "Piano Generale di Governo del Territorio" (PGT), and build trust within the community. I am well-versed in Italian engineering standards, including the UNI EN 1992 Eurocode for concrete structures and the specific seismic regulations governing construction in high-risk zones—a critical consideration for Rome’s historic center. My understanding of Italy’s administrative landscape, including processes related to the Ordine degli Ingegneri (the Engineering Order), ensures I can navigate project approvals efficiently and ethically. I am also deeply informed about Rome’s current infrastructure challenges: the need for climate-resilient solutions against increasing flood risks, the imperative to modernize aging water and transport networks without compromising archaeological heritage, and the push toward integrating renewable energy into public infrastructure.</w:t>
      </w:r>
    </w:p>
    <w:p>
      <w:pPr>
        <w:pStyle w:val="BodyText"/>
      </w:pPr>
      <w:r>
        <w:t xml:space="preserve">I have followed with great interest projects such as the expansion of Line C of Rome’s Metro and initiatives like "Roma Capitale 2030," which emphasizes sustainable mobility and green urban spaces. I see a compelling opportunity to contribute my expertise in data-driven design and life-cycle assessment to projects that align with these strategic goals. For example, my experience in implementing Building Information Modeling (BIM) Level 2 on the Lisbon housing project directly translates to optimizing resource use, reducing waste, and enhancing collaboration on Italian public works—a necessity under Italy’s National Strategy for BIM adoption.</w:t>
      </w:r>
    </w:p>
    <w:p>
      <w:pPr>
        <w:pStyle w:val="BodyText"/>
      </w:pPr>
      <w:r>
        <w:t xml:space="preserve">My commitment extends beyond technical execution. I am a collaborative leader who fosters open communication among engineers, architects, municipal officials, and community groups. In Lisbon, this approach was pivotal in gaining public support for a controversial green corridor project by transparently addressing concerns about historic building preservation and noise mitigation during construction. Rome’s unique environment demands precisely this blend of technical precision and social sensitivity—respecting its irreplaceable heritage while innovating for its inhabitants’ quality of life.</w:t>
      </w:r>
    </w:p>
    <w:p>
      <w:pPr>
        <w:pStyle w:val="BodyText"/>
      </w:pPr>
      <w:r>
        <w:t xml:space="preserve">Italy, and specifically Rome, offers the ideal stage to apply my skills within a culture that venerates engineering as both art and science. I am not seeking merely employment; I seek to become an integral part of Rome’s ongoing story—a story where ancient wisdom meets modern engineering to create cities that are livable, resilient, and profoundly human. My qualifications in structural design, sustainable project management, and deep respect for Italian regulatory frameworks position me to make meaningful contributions from day one. I am eager to bring my passion for creating enduring infrastructure—the kind that supports not just the city’s physical form but its spirit—to the challenges and opportunities of Rome.</w:t>
      </w:r>
    </w:p>
    <w:p>
      <w:pPr>
        <w:pStyle w:val="BodyText"/>
      </w:pPr>
      <w:r>
        <w:t xml:space="preserve">Thank you for considering my application. I am confident that my proactive approach, technical expertise, and genuine dedication to advancing Rome’s urban landscape align perfectly with the needs of your institution. I look forward to discussing how I can contribute to the next chapter in Rome’s extraordinary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Rome, Italy</dc:title>
  <dc:creator/>
  <dc:language>en</dc:language>
  <cp:keywords/>
  <dcterms:created xsi:type="dcterms:W3CDTF">2026-07-17T14:14:49Z</dcterms:created>
  <dcterms:modified xsi:type="dcterms:W3CDTF">2026-07-17T14:14:49Z</dcterms:modified>
</cp:coreProperties>
</file>

<file path=docProps/custom.xml><?xml version="1.0" encoding="utf-8"?>
<Properties xmlns="http://schemas.openxmlformats.org/officeDocument/2006/custom-properties" xmlns:vt="http://schemas.openxmlformats.org/officeDocument/2006/docPropsVTypes"/>
</file>