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Civil</w:t>
      </w:r>
      <w:r>
        <w:t xml:space="preserve"> </w:t>
      </w:r>
      <w:r>
        <w:t xml:space="preserve">Engineer</w:t>
      </w:r>
      <w:r>
        <w:t xml:space="preserve"> </w:t>
      </w:r>
      <w:r>
        <w:t xml:space="preserve">Application</w:t>
      </w:r>
    </w:p>
    <w:bookmarkStart w:id="27" w:name="Xeaea3e944cea66be5311f66fae0f0cda0b81c96"/>
    <w:p>
      <w:pPr>
        <w:pStyle w:val="Heading1"/>
      </w:pPr>
      <w:r>
        <w:t xml:space="preserve">Personal Statement for Civil Engineer Position in South Africa Johannesburg</w:t>
      </w:r>
    </w:p>
    <w:bookmarkStart w:id="20" w:name="introduction-and-professional-vision"/>
    <w:p>
      <w:pPr>
        <w:pStyle w:val="Heading2"/>
      </w:pPr>
      <w:r>
        <w:t xml:space="preserve">Introduction and Professional Vision</w:t>
      </w:r>
    </w:p>
    <w:p>
      <w:pPr>
        <w:pStyle w:val="FirstParagraph"/>
      </w:pPr>
      <w:r>
        <w:t xml:space="preserve">I am writing this Personal Statement to express my profound commitment to advancing the field of civil engineering within the dynamic urban landscape of South Africa, with a specific focus on Johannesburg. As a dedicated Civil Engineer with five years of professional experience, I have developed a deep understanding that sustainable infrastructure development is not merely technical work but a catalyst for social transformation in our communities. Johannesburg, as South Africa's economic hub and one of Africa's largest cities, presents both unparalleled challenges and extraordinary opportunities to shape the future through resilient engineering solutions. My career trajectory has been deliberately focused on contributing to this vital mission.</w:t>
      </w:r>
    </w:p>
    <w:bookmarkEnd w:id="20"/>
    <w:bookmarkStart w:id="21" w:name="X6788d5f442b2629558be5927fc9e63ea13b3a8b"/>
    <w:p>
      <w:pPr>
        <w:pStyle w:val="Heading2"/>
      </w:pPr>
      <w:r>
        <w:t xml:space="preserve">Academic Foundation Aligned with South African Context</w:t>
      </w:r>
    </w:p>
    <w:p>
      <w:pPr>
        <w:pStyle w:val="FirstParagraph"/>
      </w:pPr>
      <w:r>
        <w:t xml:space="preserve">My academic journey at the University of the Witwatersrand equipped me with rigorous technical knowledge while grounding my perspective in South Africa's unique development realities. I specialized in urban infrastructure systems, completing a thesis on "Optimizing Stormwater Management Solutions for Johannesburg's Urban Catchment Areas" – a project directly addressing critical climate resilience needs identified by the City of Johannesburg Metropolitan Municipality. This work involved analyzing historical rainfall patterns, modeling flood risks across informal settlements, and proposing context-sensitive solutions that balanced engineering excellence with socioeconomic considerations. The curriculum emphasized South African National Standards (SANS) and the imperative of inclusive infrastructure development – principles I now apply daily in my practice.</w:t>
      </w:r>
    </w:p>
    <w:bookmarkEnd w:id="21"/>
    <w:bookmarkStart w:id="22" w:name="X7104dd1238f559de377449bfe28748110976b49"/>
    <w:p>
      <w:pPr>
        <w:pStyle w:val="Heading2"/>
      </w:pPr>
      <w:r>
        <w:t xml:space="preserve">Professional Experience in Johannesburg's Infrastructure Ecosystem</w:t>
      </w:r>
    </w:p>
    <w:p>
      <w:pPr>
        <w:pStyle w:val="FirstParagraph"/>
      </w:pPr>
      <w:r>
        <w:t xml:space="preserve">My professional experience has been concentrated within South Africa Johannesburg, where I have contributed to projects directly impacting the city's growth trajectory. As a Project Engineer at Engen Construction (Johannesburg Division), I managed the rehabilitation of 12 kilometers of aging water mains in Soweto – a project that required navigating complex stakeholder landscapes including community associations, municipal departments, and environmental compliance bodies. This experience taught me to balance technical precision with cultural sensitivity: coordinating with local communities during service disruptions, ensuring minimal impact on informal businesses, and implementing skills development programs for township residents. The project was completed 15% under budget while achieving a 98% satisfaction rate in community surveys – demonstrating that engineering excellence must be coupled with social intelligence.</w:t>
      </w:r>
    </w:p>
    <w:bookmarkEnd w:id="22"/>
    <w:bookmarkStart w:id="23" w:name="Xa54951e09a9304a2ad28929181a221b19301051"/>
    <w:p>
      <w:pPr>
        <w:pStyle w:val="Heading2"/>
      </w:pPr>
      <w:r>
        <w:t xml:space="preserve">Technical Competencies Rooted in Johannesburg's Needs</w:t>
      </w:r>
    </w:p>
    <w:p>
      <w:pPr>
        <w:pStyle w:val="FirstParagraph"/>
      </w:pPr>
      <w:r>
        <w:t xml:space="preserve">As a Civil Engineer operating within South Africa Johannesburg, I have honed technical skills specifically responsive to regional challenges. My proficiency includes:</w:t>
      </w:r>
    </w:p>
    <w:p>
      <w:pPr>
        <w:numPr>
          <w:ilvl w:val="0"/>
          <w:numId w:val="1001"/>
        </w:numPr>
        <w:pStyle w:val="Compact"/>
      </w:pPr>
      <w:r>
        <w:t xml:space="preserve">Advanced use of AutoCAD Civil 3D and GIS for terrain analysis across Johannesburg's complex geology</w:t>
      </w:r>
    </w:p>
    <w:p>
      <w:pPr>
        <w:numPr>
          <w:ilvl w:val="0"/>
          <w:numId w:val="1001"/>
        </w:numPr>
        <w:pStyle w:val="Compact"/>
      </w:pPr>
      <w:r>
        <w:t xml:space="preserve">Experience with SANS 10400 (Building Regulations) and South African Weather Data standards for climate-adaptive design</w:t>
      </w:r>
    </w:p>
    <w:p>
      <w:pPr>
        <w:numPr>
          <w:ilvl w:val="0"/>
          <w:numId w:val="1001"/>
        </w:numPr>
        <w:pStyle w:val="Compact"/>
      </w:pPr>
      <w:r>
        <w:t xml:space="preserve">Specialized knowledge in managing infrastructure projects under the Public Finance Management Act (PFMA)</w:t>
      </w:r>
    </w:p>
    <w:p>
      <w:pPr>
        <w:numPr>
          <w:ilvl w:val="0"/>
          <w:numId w:val="1001"/>
        </w:numPr>
        <w:pStyle w:val="Compact"/>
      </w:pPr>
      <w:r>
        <w:t xml:space="preserve">Proven ability to coordinate multidisciplinary teams across engineering, environmental science, and community development sectors</w:t>
      </w:r>
    </w:p>
    <w:p>
      <w:pPr>
        <w:pStyle w:val="FirstParagraph"/>
      </w:pPr>
      <w:r>
        <w:t xml:space="preserve">These competencies were critical during my role on the Johannesburg City Parks &amp; Open Spaces project, where I designed flood-resilient pathways for Alexandra Township's green spaces while integrating local cultural heritage elements. This project was recognized by the South African Institution of Civil Engineering (SAICE) with a Sustainable Development Award in 2023.</w:t>
      </w:r>
    </w:p>
    <w:bookmarkEnd w:id="23"/>
    <w:bookmarkStart w:id="24" w:name="X8082bff9f934f718a426eeae651d670432fab9b"/>
    <w:p>
      <w:pPr>
        <w:pStyle w:val="Heading2"/>
      </w:pPr>
      <w:r>
        <w:t xml:space="preserve">Motivation for Contributing to Johannesburg's Future</w:t>
      </w:r>
    </w:p>
    <w:p>
      <w:pPr>
        <w:pStyle w:val="FirstParagraph"/>
      </w:pPr>
      <w:r>
        <w:t xml:space="preserve">My motivation to work as a Civil Engineer in South Africa Johannesburg stems from witnessing the transformative power of infrastructure firsthand. During my time on the East Rand Water Project, I observed how reliable water access in Tembisa township reduced health incidents by 35% and enabled small businesses to flourish. This reinforced my belief that civil engineering is fundamentally about human development. Johannesburg's current challenges – from informal settlement upgrading to climate adaptation needs across the Witwatersrand basin – demand engineers who understand both global best practices and local realities. I am particularly motivated by the city's commitment to becoming a carbon-neutral metropolis by 2050, an ambition that requires innovative engineering solutions I am eager to contribute to.</w:t>
      </w:r>
    </w:p>
    <w:bookmarkEnd w:id="24"/>
    <w:bookmarkStart w:id="25" w:name="X35ca8b04714d29ec739cf6f70e8f5f455eb441c"/>
    <w:p>
      <w:pPr>
        <w:pStyle w:val="Heading2"/>
      </w:pPr>
      <w:r>
        <w:t xml:space="preserve">Professional Philosophy and Future Contribution</w:t>
      </w:r>
    </w:p>
    <w:p>
      <w:pPr>
        <w:pStyle w:val="FirstParagraph"/>
      </w:pPr>
      <w:r>
        <w:t xml:space="preserve">My professional philosophy centers on the principle that infrastructure must serve people first. In my Personal Statement, I emphasize this by stating: "A bridge is not merely a structure connecting two points; it is a lifeline enabling children to reach schools, farmers to access markets, and communities to build futures." This perspective guides every engineering decision I make in South Africa Johannesburg. Moving forward, I aim to specialize in sustainable urban drainage systems (SUDS) for high-density areas – an urgent priority given Johannesburg's recent severe flooding events. I plan to collaborate with institutions like the Council for Scientific and Industrial Research (CSIR) and local universities to develop context-specific solutions that can be scaled across the Gauteng region.</w:t>
      </w:r>
    </w:p>
    <w:bookmarkEnd w:id="25"/>
    <w:bookmarkStart w:id="26" w:name="X39a4a04e93834129c19b90832fb44c30748b6dc"/>
    <w:p>
      <w:pPr>
        <w:pStyle w:val="Heading2"/>
      </w:pPr>
      <w:r>
        <w:t xml:space="preserve">Conclusion: Commitment to Johannesburg's Development</w:t>
      </w:r>
    </w:p>
    <w:p>
      <w:pPr>
        <w:pStyle w:val="FirstParagraph"/>
      </w:pPr>
      <w:r>
        <w:t xml:space="preserve">As a South African Civil Engineer with deep roots in Johannesburg's development ecosystem, I bring not only technical expertise but a proven commitment to ethical practice and community-centered outcomes. My career has been defined by the belief that infrastructure should uplift all citizens – particularly those historically marginalized. The city of Johannesburg represents the perfect crucible for this work: its energy, diversity, and developmental urgency demand engineers who understand both the blueprint and the human story behind every project. I am eager to bring my skills in sustainable design, community engagement, and municipal project management to contribute meaningfully to South Africa's most dynamic urban center. This Personal Statement reflects my unwavering dedication to advancing engineering excellence where it matters most: in building Johannesburg's resilient future.</w:t>
      </w:r>
    </w:p>
    <w:p>
      <w:pPr>
        <w:pStyle w:val="BodyText"/>
      </w:pPr>
      <w:r>
        <w:t xml:space="preserve">I look forward to the opportunity to discuss how my vision aligns with your organization's mission for sustainable development across South Africa Johannesburg, and I am confident that my experience will directly support your commitment to transforming our urban landscapes for generations to come.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Civil Engineer Application</dc:title>
  <dc:creator/>
  <dc:language>en</dc:language>
  <cp:keywords/>
  <dcterms:created xsi:type="dcterms:W3CDTF">2026-07-23T18:20:20Z</dcterms:created>
  <dcterms:modified xsi:type="dcterms:W3CDTF">2026-07-23T18:20:20Z</dcterms:modified>
</cp:coreProperties>
</file>

<file path=docProps/custom.xml><?xml version="1.0" encoding="utf-8"?>
<Properties xmlns="http://schemas.openxmlformats.org/officeDocument/2006/custom-properties" xmlns:vt="http://schemas.openxmlformats.org/officeDocument/2006/docPropsVTypes"/>
</file>