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20" w:name="X0726360134be385b73afce4d1530e6cffee3ae4"/>
    <w:p>
      <w:pPr>
        <w:pStyle w:val="Heading1"/>
      </w:pPr>
      <w:r>
        <w:t xml:space="preserve">Personal Statement: A Civil Engineer's Commitment to Advancing Infrastructure in Seoul, South Korea</w:t>
      </w:r>
    </w:p>
    <w:p>
      <w:pPr>
        <w:pStyle w:val="FirstParagraph"/>
      </w:pPr>
      <w:r>
        <w:t xml:space="preserve">In crafting this Personal Statement, I aim to articulate my profound dedication to the field of civil engineering and my unwavering aspiration to contribute meaningfully to the urban landscape of South Korea Seoul. As a professional with a decade of experience in sustainable infrastructure development across diverse global contexts, I have reached a pivotal moment where my expertise aligns precisely with the transformative vision driving Seoul's future. This document serves not merely as an application but as a testament to my commitment to becoming an integral part of South Korea's most dynamic city.</w:t>
      </w:r>
    </w:p>
    <w:p>
      <w:pPr>
        <w:pStyle w:val="BodyText"/>
      </w:pPr>
      <w:r>
        <w:t xml:space="preserve">My academic foundation began at the University of Toronto, where I earned a Master’s degree in Civil Engineering with honors, focusing on urban resilience and smart infrastructure systems. My thesis examined seismic retrofitting techniques for high-density metropolitan environments—a topic of critical relevance to Seoul’s earthquake-prone geography and its ambitious 2050 carbon-neutral roadmap. Through this research, I developed sophisticated modeling skills using BIM (Building Information Modeling) software and gained firsthand insight into how civil engineering solutions can harmonize with cultural heritage preservation. This academic rigor was complemented by a rigorous internship at the Tokyo Metropolitan Government, where I contributed to the development of flood-resilient transit corridors—a project that demonstrated how civil engineering directly impacts daily life in an Asian megacity.</w:t>
      </w:r>
    </w:p>
    <w:p>
      <w:pPr>
        <w:pStyle w:val="BodyText"/>
      </w:pPr>
      <w:r>
        <w:t xml:space="preserve">Professionally, I have since spearheaded infrastructure projects across Southeast Asia and North America, but it is Seoul’s unique confluence of cutting-edge technology and deep-rooted tradition that captivates me. As a Civil Engineer working on the Jakarta MRT Phase 2 project, I managed cross-disciplinary teams to integrate renewable energy systems into subway stations—directly applicable to Seoul's Smart City initiatives like Songdo International Business District. My work there required navigating complex stakeholder dynamics, from local communities to government agencies, a skill I recognize as essential for success in South Korea’s collaborative engineering ecosystem. Notably, I designed elevated pedestrian networks that reduced urban heat island effects by 17%, a solution now being piloted in Seoul's Gangnam District.</w:t>
      </w:r>
    </w:p>
    <w:p>
      <w:pPr>
        <w:pStyle w:val="BodyText"/>
      </w:pPr>
      <w:r>
        <w:t xml:space="preserve">What draws me specifically to South Korea Seoul is the city’s unparalleled commitment to merging technological innovation with human-centric design. While visiting Seoul in 2022, I was profoundly moved by the seamless integration of the Namsangol Hanok Village with modern transit infrastructure—a testament to how civil engineering can honor cultural identity while advancing urban mobility. This philosophy resonates deeply with my own approach: infrastructure must serve people first, not merely function efficiently. Seoul’s leadership in deploying AI-powered traffic management (as seen in the Seoul Metropolitan Government’s 'Smart Traffic' system) and its global recognition as a UNESCO City of Design exemplify why this city represents the pinnacle of modern civil engineering practice.</w:t>
      </w:r>
    </w:p>
    <w:p>
      <w:pPr>
        <w:pStyle w:val="BodyText"/>
      </w:pPr>
      <w:r>
        <w:t xml:space="preserve">I have proactively prepared for life and work in South Korea. I am currently completing advanced Korean language studies at the Korean Language Institute in Seoul (through online programs), achieving TOPIK Level 3, with a focus on technical terminology relevant to construction management. I understand that cultural nuance is as vital as engineering precision here: the concept of 'jeong' (deep emotional connection) informs South Korea’s collaborative work culture, and I have immersed myself in Korean business etiquette through virtual workshops with Seoul-based professionals. Furthermore, I’ve studied Seoul's urban challenges—from the aging water infrastructure of Jongno-gu to the complex geology beneath Gangbyeon Station—ensuring my solutions are contextually grounded.</w:t>
      </w:r>
    </w:p>
    <w:p>
      <w:pPr>
        <w:pStyle w:val="BodyText"/>
      </w:pPr>
      <w:r>
        <w:t xml:space="preserve">My vision extends beyond conventional civil engineering. I propose to contribute to Seoul’s 'Green New Deal' through a specialized initiative: developing modular, eco-friendly materials for retrofitting historic structures. This aligns with the Seoul Metropolitan Government’s 2023 Urban Renewal Strategy, which prioritizes heritage conservation alongside sustainability. In my previous role in Singapore, I led a team that repurposed recycled construction waste into lightweight building panels—a solution directly transferable to Seoul’s renovation projects. I am eager to collaborate with institutions like the Korea Institute of Civil Engineering and Building Technology (KICET) to advance this work, knowing their research on seismic-resistant bamboo composites could revolutionize low-cost housing solutions in Seoul's rapidly growing districts.</w:t>
      </w:r>
    </w:p>
    <w:p>
      <w:pPr>
        <w:pStyle w:val="BodyText"/>
      </w:pPr>
      <w:r>
        <w:t xml:space="preserve">Working in South Korea Seoul would represent the culmination of my professional journey. I seek not just a position, but a partnership with a city that views infrastructure as the backbone of societal progress. As a Civil Engineer, I have witnessed how well-designed systems foster economic opportunity—Seoul’s 40% reduction in commute times following the recent subway expansion proves this powerfully. My goal is to apply this understanding to projects like the Seoul Metro Line 9 Extension, where my expertise in minimizing disruption during construction (gained while managing Toronto’s Union Station overhaul) could ensure seamless integration with existing neighborhoods.</w:t>
      </w:r>
    </w:p>
    <w:p>
      <w:pPr>
        <w:pStyle w:val="BodyText"/>
      </w:pPr>
      <w:r>
        <w:t xml:space="preserve">Moreover, I recognize that South Korea Seoul demands more than technical skill; it requires humility and adaptability. Having learned from colleagues in Busan about the importance of 'sobong' (collective harmony), I approach every project with a commitment to consensus-building. In my Personal Statement, I pledge to honor this cultural value by prioritizing community input in design processes—a principle evident when I facilitated public workshops for Vancouver’s False Creek Esplanade redevelopment. For Seoul, this means actively engaging with neighborhoods like Mapo-gu where infrastructure upgrades could reshape daily life for over 300,000 residents.</w:t>
      </w:r>
    </w:p>
    <w:p>
      <w:pPr>
        <w:pStyle w:val="BodyText"/>
      </w:pPr>
      <w:r>
        <w:t xml:space="preserve">Ultimately, my aspiration is to become a Civil Engineer who leaves a legacy of resilient, inclusive infrastructure in South Korea Seoul. I envision contributing to projects that echo the city’s spirit: not just bridges and tunnels, but pathways connecting generations through thoughtful design. As Seoul prepares for the 2030 World Expo with its theme 'Harmony with Nature,' I am ready to bring my expertise in green infrastructure to create solutions where technology serves humanity, and urban spaces breathe with cultural vitality. This Personal Statement is my earnest invitation to join this transformative mission—together, we can build not just a city, but a living testament to what civil engineering can achieve when it embraces both innovation and humanity.</w:t>
      </w:r>
    </w:p>
    <w:p>
      <w:pPr>
        <w:pStyle w:val="BodyText"/>
      </w:pPr>
      <w:r>
        <w:t xml:space="preserve">I am prepared to relocate immediately and commit fully to the challenges and opportunities presented by South Korea Seoul. My technical qualifications, cultural preparation, and unwavering passion for urban renewal position me uniquely to advance your infrastructure goals while embodying the collaborative spirit that defines Seoul’s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Seoul, South Korea</dc:title>
  <dc:creator/>
  <dc:language>en</dc:language>
  <cp:keywords/>
  <dcterms:created xsi:type="dcterms:W3CDTF">2025-12-09T23:20:21Z</dcterms:created>
  <dcterms:modified xsi:type="dcterms:W3CDTF">2025-12-09T23:20:21Z</dcterms:modified>
</cp:coreProperties>
</file>

<file path=docProps/custom.xml><?xml version="1.0" encoding="utf-8"?>
<Properties xmlns="http://schemas.openxmlformats.org/officeDocument/2006/custom-properties" xmlns:vt="http://schemas.openxmlformats.org/officeDocument/2006/docPropsVTypes"/>
</file>