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228c3d97e64fe7534569d3118be0a1dde310d2"/>
    <w:p>
      <w:pPr>
        <w:pStyle w:val="Heading1"/>
      </w:pPr>
      <w:r>
        <w:t xml:space="preserve">Personal Statement: A Commitment to Excellence in Civil Engineering within Switzerland Zurich</w:t>
      </w:r>
    </w:p>
    <w:p>
      <w:pPr>
        <w:pStyle w:val="FirstParagraph"/>
      </w:pPr>
      <w:r>
        <w:t xml:space="preserve">As a dedicated Civil Engineer with over eight years of progressive experience in sustainable infrastructure development, I am writing this Personal Statement to express my profound enthusiasm for contributing to the dynamic engineering landscape of Switzerland Zurich. My career has been defined by a relentless pursuit of precision, innovation, and environmental stewardship—principles that resonate deeply with Switzerland’s national ethos and Zurich’s status as a global hub for advanced civil engineering solutions. This document serves not merely as an application but as a testament to my alignment with the technical rigor, cultural values, and forward-thinking vision required to excel in Switzerland’s demanding engineering sector.</w:t>
      </w:r>
    </w:p>
    <w:p>
      <w:pPr>
        <w:pStyle w:val="BodyText"/>
      </w:pPr>
      <w:r>
        <w:t xml:space="preserve">My academic foundation includes a Master of Science in Civil Engineering from ETH Zurich (2015), where I specialized in structural dynamics and sustainable urban infrastructure under the mentorship of renowned professors. This program immersed me in Swiss engineering standards—particularly the SIA 260 guidelines for structural design and the stringent environmental regulations governing construction. My thesis, "Seismic Resilience of Urban Transit Systems in Alpine Climates," directly addressed challenges relevant to Zurich’s infrastructure, analyzing how modern civil engineering techniques could mitigate earthquake risks while preserving historical urban fabric. This work was recognized with the ETH Zurich Excellence Award and published in the *Journal of Sustainable Engineering*, reinforcing my commitment to evidence-based design rooted in Swiss technical excellence.</w:t>
      </w:r>
    </w:p>
    <w:p>
      <w:pPr>
        <w:pStyle w:val="BodyText"/>
      </w:pPr>
      <w:r>
        <w:t xml:space="preserve">Professionally, I have spearheaded projects that embody Switzerland’s emphasis on precision and sustainability. As a Project Engineer at Strabag AG in Bern, I managed the reconstruction of a critical railway viaduct along the Zurich-Basel corridor. This project demanded meticulous coordination with Swiss federal authorities (FOEN) and adherence to strict noise and vibration controls—standards essential for urban environments like Zurich’s dense neighborhoods. I implemented BIM (Building Information Modeling) protocols that reduced material waste by 17% and accelerated timelines by 22%, directly contributing to the project’s recognition as a "Model Sustainable Infrastructure Initiative" by the Swiss Society of Civil Engineers (SGEC). Similarly, in my role at Implenia Zurich, I led a team designing flood-resilient housing complexes for the Rhine River basin, integrating green infrastructure like permeable pavements and bioswales. These solutions not only met Switzerland’s 2050 climate neutrality goals but also earned me a nomination for the Swiss Civil Engineering Innovation Award in 2021.</w:t>
      </w:r>
    </w:p>
    <w:p>
      <w:pPr>
        <w:pStyle w:val="BodyText"/>
      </w:pPr>
      <w:r>
        <w:t xml:space="preserve">Why Zurich? Beyond its reputation as a city where engineering meets artistry, I am drawn to Zurich’s unparalleled ecosystem for civil engineering advancement. The presence of institutions like Empa (Swiss Federal Laboratories for Materials Science and Technology) and the continuous innovation at Zürich Hauptbahnhof’s ongoing expansion—where cutting-edge tunneling techniques coexist with historic architecture—represents the exact environment where my expertise can flourish. Switzerland Zurich is not just a location; it is a benchmark for how infrastructure should serve society without compromising nature. I have closely followed Zurich’s "Zurich 2050" urban plan, particularly its focus on carbon-neutral districts and pedestrianized zones, and I am eager to apply my experience in low-impact construction to these initiatives. My fluency in German (C1 level) further ensures seamless integration into Zurich’s professional culture, where clear communication is as vital as technical skill.</w:t>
      </w:r>
    </w:p>
    <w:p>
      <w:pPr>
        <w:pStyle w:val="BodyText"/>
      </w:pPr>
      <w:r>
        <w:t xml:space="preserve">My approach as a Civil Engineer transcends conventional project delivery. In Zurich, where the margin for error is minimal and public trust paramount, I prioritize three pillars: 1) **Technical Precision**, leveraging Swiss-certified software (e.g., SOFiSTiK, IDEA StatiCa) to ensure structural integrity under extreme loads; 2) **Sustainability Integration**, embedding life-cycle analysis into every design phase to minimize environmental footprints; and 3) **Stakeholder Collaboration**, engaging communities early—such as during Zurich’s recent "Green City" consultations—to build consensus and social license for projects. This philosophy was exemplified when I facilitated a community workshop for a Zurich neighborhood redevelopment, translating complex engineering concepts into accessible insights that secured unanimous support for sustainable drainage solutions.</w:t>
      </w:r>
    </w:p>
    <w:p>
      <w:pPr>
        <w:pStyle w:val="BodyText"/>
      </w:pPr>
      <w:r>
        <w:t xml:space="preserve">Switzerland’s commitment to innovation in civil engineering is mirrored in my professional evolution. I have actively pursued certifications like the Swiss Qualification as Project Manager (VSH) and participated in the SIA 261 workshop on climate-adaptive infrastructure, ensuring my practice remains at the forefront of Swiss standards. I recognize that working as a Civil Engineer in Switzerland Zurich requires more than technical aptitude; it demands respect for local governance, cultural sensitivity to Zurich’s historic urban identity, and an unwavering commitment to quality that reflects the nation’s reputation for excellence. I am prepared to contribute immediately by aligning my skills with your organization’s objectives—whether optimizing traffic flow through smart infrastructure or pioneering renewable energy-integrated construction methods.</w:t>
      </w:r>
    </w:p>
    <w:p>
      <w:pPr>
        <w:pStyle w:val="BodyText"/>
      </w:pPr>
      <w:r>
        <w:t xml:space="preserve">In conclusion, this Personal Statement encapsulates my readiness to become a valued member of Switzerland Zurich’s engineering community. My background is not merely a collection of projects but a narrative of continuous adaptation to Swiss standards, where every bridge built or transit corridor redesigned embodies the harmony between human progress and environmental responsibility that defines Zurich’s identity. I am eager to bring my passion for precision-engineered solutions to your team, contributing not just as a Civil Engineer but as a collaborator dedicated to advancing Switzerland Zurich’s legacy of infrastructure excellence. The opportunity to innovate within this context is not merely a career step—it is the natural culmination of my professional journey, and I am confident that my skills will add tangible value to your mission in the heart of Switzerland.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Switzerland Zurich</dc:title>
  <dc:creator/>
  <dc:language>en</dc:language>
  <cp:keywords/>
  <dcterms:created xsi:type="dcterms:W3CDTF">2025-12-07T16:05:12Z</dcterms:created>
  <dcterms:modified xsi:type="dcterms:W3CDTF">2025-12-07T16:05:12Z</dcterms:modified>
</cp:coreProperties>
</file>

<file path=docProps/custom.xml><?xml version="1.0" encoding="utf-8"?>
<Properties xmlns="http://schemas.openxmlformats.org/officeDocument/2006/custom-properties" xmlns:vt="http://schemas.openxmlformats.org/officeDocument/2006/docPropsVTypes"/>
</file>