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Xc8abdbe266031bf696f3781ab919048bc7a782a"/>
    <w:p>
      <w:pPr>
        <w:pStyle w:val="Heading1"/>
      </w:pPr>
      <w:r>
        <w:t xml:space="preserve">Personal Statement: A Civil Engineer's Commitment to Shaping Abu Dhabi's Future in the United Arab Emirates</w:t>
      </w:r>
    </w:p>
    <w:p>
      <w:pPr>
        <w:pStyle w:val="FirstParagraph"/>
      </w:pPr>
      <w:r>
        <w:t xml:space="preserve">From my earliest exposure to architectural marvels during family visits to Dubai, I knew my life’s purpose would intertwine with the built environment. As an aspiring Civil Engineer, this passion crystallized into a profound commitment to contribute meaningfully to the infrastructure of one of humanity’s most dynamic regions: the United Arab Emirates Abu Dhabi. This</w:t>
      </w:r>
      <w:r>
        <w:t xml:space="preserve"> </w:t>
      </w:r>
      <w:r>
        <w:rPr>
          <w:bCs/>
          <w:b/>
        </w:rPr>
        <w:t xml:space="preserve">Personal Statement</w:t>
      </w:r>
      <w:r>
        <w:t xml:space="preserve"> </w:t>
      </w:r>
      <w:r>
        <w:t xml:space="preserve">articulates my professional journey, technical competencies, and unwavering dedication to advancing Abu Dhabi’s vision as a global leader in sustainable urban development within the broader framework of the United Arab Emirates.</w:t>
      </w:r>
    </w:p>
    <w:p>
      <w:pPr>
        <w:pStyle w:val="BodyText"/>
      </w:pPr>
      <w:r>
        <w:t xml:space="preserve">My academic foundation at [University Name], where I earned a Bachelor’s degree in Civil Engineering with honors, immersed me in the complexities of structural analysis, geotechnical engineering, and project management. However, it was my research on sustainable concrete alternatives for arid climates that ignited my specific interest in Abu Dhabi’s unique challenges. The city’s relentless pursuit of innovation—from the solar-powered Masdar City to the iconic Sheikh Zayed Grand Mosque—demanded engineering solutions that harmonized with cultural heritage and environmental responsibility. I realized that becoming a Civil Engineer was not merely about constructing buildings; it was about crafting resilient, future-proof communities aligned with Abu Dhabi’s national strategy of balancing economic growth with ecological stewardship.</w:t>
      </w:r>
    </w:p>
    <w:p>
      <w:pPr>
        <w:pStyle w:val="BodyText"/>
      </w:pPr>
      <w:r>
        <w:t xml:space="preserve">Professionally, I have honed my expertise across three continents, yet every project has reinforced my conviction that Abu Dhabi represents the pinnacle of civil engineering opportunity. In [Previous Company/Region], I managed the design and execution of a 12-kilometer coastal road infrastructure project in a high-salinity environment. This experience taught me to prioritize materials science and adaptive engineering—skills directly transferable to Abu Dhabi’s waterfront developments along Corniche Road or Saadiyat Island. My proficiency with BIM (Building Information Modeling) software, AutoCAD, and GIS mapping enabled me to streamline complex stakeholder coordination for a multi-billion-dollar project in [Location], resulting in a 15% reduction in rework and accelerated timelines. Crucially, I learned that effective Civil Engineering transcends technical excellence; it requires cultural sensitivity. In the United Arab Emirates Abu Dhabi context, where projects like the New Capital City and Al Dhafra Solar Farm redefine sustainability, understanding Emirati values of community well-being is non-negotiable.</w:t>
      </w:r>
    </w:p>
    <w:p>
      <w:pPr>
        <w:pStyle w:val="BodyText"/>
      </w:pPr>
      <w:r>
        <w:t xml:space="preserve">What distinguishes my approach is my proactive alignment with Abu Dhabi’s strategic pillars: Vision 2030 and the UAE Energy Strategy 2050. During my tenure at [Firm Name], I spearheaded a pilot initiative integrating AI-driven predictive analytics into stormwater management systems—a methodology now being adopted across Abu Dhabi’s municipal planning. This project directly addressed the Emirate’s climate resilience goals, ensuring infrastructure could withstand intensified rainfall patterns while conserving scarce water resources. I also volunteered with the Abu Dhabi Sustainability Week (ADSW) network, collaborating on workshops for young Emirati engineers about green construction techniques. These experiences solidified my belief that a Civil Engineer in Abu Dhabi must be a catalyst for both technological advancement and socio-cultural enrichment.</w:t>
      </w:r>
    </w:p>
    <w:p>
      <w:pPr>
        <w:pStyle w:val="BodyText"/>
      </w:pPr>
      <w:r>
        <w:t xml:space="preserve">The United Arab Emirates Abu Dhabi’s commitment to becoming a global hub for innovation resonates deeply with my career ethos. I am particularly inspired by initiatives like the Abu Dhabi Urban Planning Council’s (ADUPC) focus on smart city integration and the Green Building Code, which mandates sustainable practices for all new developments. My technical repertoire includes expertise in reinforced concrete design, traffic flow optimization, and seismic resilience engineering—critical for Abu Dhabi’s expanding metro network and high-rise skyline. Yet my greatest asset is my adaptability: I thrive in multicultural teams where Emirati leadership principles guide project execution, ensuring every endeavor respects local customs while embracing global best practices.</w:t>
      </w:r>
    </w:p>
    <w:p>
      <w:pPr>
        <w:pStyle w:val="BodyText"/>
      </w:pPr>
      <w:r>
        <w:t xml:space="preserve">Abu Dhabi’s rapid evolution—from desert landscapes to a symbol of modernity—mirrors the trajectory of civil engineering itself. In this context, my ambition is clear: to contribute to projects that elevate the quality of life for Emiratis and residents alike. Whether designing eco-friendly housing clusters in Al Reem Island or optimizing wastewater treatment facilities for Abu Dhabi’s agricultural sector, I approach each challenge with meticulous attention to detail and a holistic understanding of infrastructure’s societal impact. The United Arab Emirates’ emphasis on “Quality of Life” through infrastructure is not just policy—it is a lived reality I am eager to advance.</w:t>
      </w:r>
    </w:p>
    <w:p>
      <w:pPr>
        <w:pStyle w:val="BodyText"/>
      </w:pPr>
      <w:r>
        <w:t xml:space="preserve">As a Civil Engineer, I reject the notion that our work ends at the blueprint. It begins with community needs and culminates in legacy. In Abu Dhabi, where every bridge, road, and public space tells a story of ambition and care for future generations, I see my life’s work materializing. This</w:t>
      </w:r>
      <w:r>
        <w:t xml:space="preserve"> </w:t>
      </w:r>
      <w:r>
        <w:rPr>
          <w:bCs/>
          <w:b/>
        </w:rPr>
        <w:t xml:space="preserve">Personal Statement</w:t>
      </w:r>
      <w:r>
        <w:t xml:space="preserve"> </w:t>
      </w:r>
      <w:r>
        <w:t xml:space="preserve">is more than an application; it is a promise to uphold the highest standards of integrity, innovation, and respect for the Emirati landscape. I am prepared to bring not only my engineering acumen but also my cultural empathy and relentless drive to join the teams shaping Abu Dhabi’s next chapter within the United Arab Emirates.</w:t>
      </w:r>
    </w:p>
    <w:p>
      <w:pPr>
        <w:pStyle w:val="BodyText"/>
      </w:pPr>
      <w:r>
        <w:t xml:space="preserve">My journey has been guided by a single conviction: that infrastructure is humanity’s greatest expression of hope. In Abu Dhabi, I will channel this belief into tangible progress—where every project reflects the Emirate’s vision for excellence, sustainability, and enduring prosperity. I am ready to contribute my skills to the United Arab Emirates Abu Dhabi as a dedicated Civil Engineer committed to building not just structures, but futures.</w:t>
      </w:r>
    </w:p>
    <w:p>
      <w:pPr>
        <w:pStyle w:val="BodyText"/>
      </w:pPr>
      <w:r>
        <w:t xml:space="preserve">Personal Statement for Civil Engineer Position | United Arab Emirates Abu Dhabi | Prepared with Commitment to National Vision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United Arab Emirates Abu Dhabi</dc:title>
  <dc:creator/>
  <dc:language>en</dc:language>
  <cp:keywords/>
  <dcterms:created xsi:type="dcterms:W3CDTF">2025-12-09T17:13:05Z</dcterms:created>
  <dcterms:modified xsi:type="dcterms:W3CDTF">2025-12-09T17:13:05Z</dcterms:modified>
</cp:coreProperties>
</file>

<file path=docProps/custom.xml><?xml version="1.0" encoding="utf-8"?>
<Properties xmlns="http://schemas.openxmlformats.org/officeDocument/2006/custom-properties" xmlns:vt="http://schemas.openxmlformats.org/officeDocument/2006/docPropsVTypes"/>
</file>