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f261ba69bc71f72345be24ff29332e98cfa0989"/>
    <w:p>
      <w:pPr>
        <w:pStyle w:val="Heading1"/>
      </w:pPr>
      <w:r>
        <w:t xml:space="preserve">Personal Statement: A Passionate Computer Engineer Committed to Advancing Technology in Bangladesh Dhaka</w:t>
      </w:r>
    </w:p>
    <w:p>
      <w:pPr>
        <w:pStyle w:val="FirstParagraph"/>
      </w:pPr>
      <w:r>
        <w:t xml:space="preserve">As a dedicated and forward-thinking Computer Engineer with a profound commitment to leveraging technology for societal progress, I am writing this Personal Statement to express my enthusiastic interest in contributing to the dynamic tech landscape of Bangladesh Dhaka. My academic foundation, hands-on experience, and deep understanding of the unique technological challenges and opportunities within Bangladesh have prepared me not just as an engineer, but as a solution-oriented professional ready to drive innovation in one of the world's most vibrant emerging markets.</w:t>
      </w:r>
    </w:p>
    <w:p>
      <w:pPr>
        <w:pStyle w:val="BodyText"/>
      </w:pPr>
      <w:r>
        <w:t xml:space="preserve">My journey began at the Department of Computer Science and Engineering at Dhaka University of Engineering &amp; Technology (DUET), where I graduated with honors, consistently ranking among the top 5% of my cohort. My curriculum immersed me in core Computer Engineering principles – from advanced algorithms and data structures to computer architecture, operating systems, and embedded systems design. However, what truly ignited my passion was applying this knowledge to solve real-world problems prevalent across Bangladesh Dhaka. I recognized early that technology isn't a one-size-fits-all solution; it must be tailored to local infrastructure realities, cultural contexts, and economic constraints – a lesson learned while developing mobile applications designed for low-bandwidth connectivity during the monsoon season in Dhaka's densely populated neighborhoods.</w:t>
      </w:r>
    </w:p>
    <w:p>
      <w:pPr>
        <w:pStyle w:val="BodyText"/>
      </w:pPr>
      <w:r>
        <w:t xml:space="preserve">My practical experience solidified this perspective. During my internship at 'DigiDhaka Solutions', a rapidly growing IT startup based in Dhaka's Gulshan area, I collaborated on developing a cloud-based inventory management system for small retail businesses across Bangladesh Dhaka. This project was not merely about coding; it involved understanding the intricate logistics of local supply chains, the common power fluctuations affecting server uptime, and the specific needs of shop owners who often had limited digital literacy. I led a team to optimize the application's offline functionality and create intuitive Bengali-language UI components, directly addressing key barriers to adoption in our target market. The project reduced inventory errors by 40% for our pilot clients and was later adopted by over 200 small businesses across Dhaka, demonstrating the tangible impact of context-aware engineering. This experience profoundly shaped my approach: I strive to build technology that is not just functional, but accessible and sustainable within the Bangladesh Dhaka ecosystem.</w:t>
      </w:r>
    </w:p>
    <w:p>
      <w:pPr>
        <w:pStyle w:val="BodyText"/>
      </w:pPr>
      <w:r>
        <w:t xml:space="preserve">Furthermore, my commitment extends beyond commercial projects. I actively participated in 'Tech for All', a volunteer initiative organized by the Bangladesh Computer Society (BCS) in Dhaka. We deployed low-cost IoT sensors for water quality monitoring in underserved communities near the Buriganga River, collaborating closely with local authorities like RAJUK and the Department of Environment. This project demanded constant adaptation to on-ground challenges – from securing power sources in remote areas to training community members on basic sensor maintenance. It reinforced my belief that as a Computer Engineer in Bangladesh Dhaka, our work must serve the broader national interest, aligning with government initiatives like 'Digital Bangladesh' and 'Smart Dhaka'. I understand that robust infrastructure is paramount; therefore, I have also honed my skills in network design and cybersecurity to ensure systems remain resilient against the unique pressures faced by urban centers like Dhaka.</w:t>
      </w:r>
    </w:p>
    <w:p>
      <w:pPr>
        <w:pStyle w:val="BodyText"/>
      </w:pPr>
      <w:r>
        <w:t xml:space="preserve">I am particularly drawn to opportunities that contribute to Bangladesh's vision of becoming a tech-savvy nation. The government's push for digital transformation across sectors – from banking (e.g., Bangladesh Bank's fintech regulations) to healthcare (e.g., Telemedicine initiatives) and education – presents an unparalleled canvas for Computer Engineers. I am eager to apply my skills in software development, system integration, and data analytics to support these national goals. For instance, I am keen on developing scalable solutions for public service delivery that can operate efficiently even with Dhaka's challenging urban connectivity patterns, or creating educational technology platforms tailored to the Bangladeshi curriculum and learning environment.</w:t>
      </w:r>
    </w:p>
    <w:p>
      <w:pPr>
        <w:pStyle w:val="BodyText"/>
      </w:pPr>
      <w:r>
        <w:t xml:space="preserve">My technical proficiency spans modern stacks including Python, Java, React Native, and cloud platforms (AWS/Azure), complemented by strong problem-solving abilities honed through participation in national programming competitions like the Bangladesh Olympiad in Informatics. Crucially, I possess excellent communication skills – able to translate complex technical concepts into clear business value for stakeholders at all levels – a vital asset when working with diverse teams across Bangladesh Dhaka's evolving tech sector. I am equally comfortable working within agile startup environments or contributing to large-scale enterprise projects, understanding that both settings offer unique pathways to innovation.</w:t>
      </w:r>
    </w:p>
    <w:p>
      <w:pPr>
        <w:pStyle w:val="BodyText"/>
      </w:pPr>
      <w:r>
        <w:t xml:space="preserve">What truly sets me apart is my unwavering dedication to the specific context of Bangladesh Dhaka. I don't view technology in isolation; I see it as a powerful catalyst for economic development and social improvement right here in our own city and nation. My aspiration is not just to build software, but to build systems that empower local entrepreneurs, enhance public services, and bridge the digital divide within Dhaka's diverse communities. I am eager to bring my passion, technical expertise, and deep understanding of Bangladesh Dhaka's technological landscape to contribute meaningfully towards shaping a more connected and prosperous future for our country.</w:t>
      </w:r>
    </w:p>
    <w:p>
      <w:pPr>
        <w:pStyle w:val="BodyText"/>
      </w:pPr>
      <w:r>
        <w:t xml:space="preserve">I am confident that my blend of academic rigor, practical problem-solving experience focused on local challenges, and genuine commitment to the advancement of technology in Bangladesh Dhaka makes me an ideal candidate. I am ready to embrace the dynamic opportunities within this exciting field and contribute significantly to your organization's success while advancing the broader technological aspirations of Bangladesh.</w:t>
      </w:r>
    </w:p>
    <w:p>
      <w:pPr>
        <w:pStyle w:val="BodyText"/>
      </w:pPr>
      <w:r>
        <w:t xml:space="preserve">Thank you for considering my application as a dedicated Computer Engineer eager to build a future where technology serves the people of Bangladesh Dhaka effectively and equitably.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Dhaka, Bangladesh</dc:title>
  <dc:creator/>
  <dc:language>en</dc:language>
  <cp:keywords/>
  <dcterms:created xsi:type="dcterms:W3CDTF">2026-04-22T13:12:56Z</dcterms:created>
  <dcterms:modified xsi:type="dcterms:W3CDTF">2026-04-22T13:12:56Z</dcterms:modified>
</cp:coreProperties>
</file>

<file path=docProps/custom.xml><?xml version="1.0" encoding="utf-8"?>
<Properties xmlns="http://schemas.openxmlformats.org/officeDocument/2006/custom-properties" xmlns:vt="http://schemas.openxmlformats.org/officeDocument/2006/docPropsVTypes"/>
</file>