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d4ac1903a83af16c5a1150e88fb0c0707d11637"/>
    <w:p>
      <w:pPr>
        <w:pStyle w:val="Heading1"/>
      </w:pPr>
      <w:r>
        <w:t xml:space="preserve">Personal Statement: Pursuing Excellence in Computer Engineering at Canada Montreal</w:t>
      </w:r>
    </w:p>
    <w:p>
      <w:pPr>
        <w:pStyle w:val="FirstParagraph"/>
      </w:pPr>
      <w:r>
        <w:t xml:space="preserve">As I reflect on my academic journey and professional aspirations, it becomes increasingly clear that my path as a future Computer Engineer converges uniquely with the vibrant technological landscape of Canada Montreal. This Personal Statement articulates my unwavering commitment to computer engineering, my profound admiration for Montreal's innovative ecosystem, and my determination to contribute meaningfully to Canada's tech community through advanced studies in this dynamic city.</w:t>
      </w:r>
    </w:p>
    <w:p>
      <w:pPr>
        <w:pStyle w:val="BodyText"/>
      </w:pPr>
      <w:r>
        <w:t xml:space="preserve">My fascination with computer engineering began during high school when I reverse-engineered a broken printer into a functional device using basic circuitry and programming. That moment of triumph—seeing tangible results from logical problem-solving—ignited my passion for systems that bridge hardware and software. I pursued a Bachelor's in Computer Engineering at the University of Toronto, where I immersed myself in courses like Advanced Algorithms, Embedded Systems Design, and Artificial Intelligence. My capstone project, "Smart Grid Energy Management System," earned recognition at the National Student Innovation Competition for its real-time optimization of renewable energy distribution using machine learning. This experience taught me that computer engineering isn't merely about code; it's about crafting solutions that address societal challenges with elegance and efficiency.</w:t>
      </w:r>
    </w:p>
    <w:p>
      <w:pPr>
        <w:pStyle w:val="BodyText"/>
      </w:pPr>
      <w:r>
        <w:t xml:space="preserve">Yet, I sought an environment where this technical rigor could flourish alongside cultural diversity and industry collaboration—a vision perfectly embodied by Canada Montreal. Unlike Silicon Valley’s hyper-competitive ethos, Montreal offers a harmonious blend of academic excellence, multicultural innovation hubs, and government support for tech startups. I was particularly drawn to the city’s reputation as a global AI powerhouse, home to renowned institutions like MILA (Montreal Institute for Learning Algorithms) and companies such as Element AI and Ubisoft. The presence of world-class research centers at McGill University and Concordia University—where interdisciplinary work between engineers, data scientists, and ethicists is commonplace—resonates deeply with my belief that technology must evolve responsibly.</w:t>
      </w:r>
    </w:p>
    <w:p>
      <w:pPr>
        <w:pStyle w:val="BodyText"/>
      </w:pPr>
      <w:r>
        <w:t xml:space="preserve">Montreal’s unique position as a bilingual (French/English) city also appeals to my professional philosophy. In today’s interconnected world, the ability to collaborate across linguistic and cultural boundaries is non-negotiable for tech leaders. During an internship at a Toronto-based fintech firm, I coordinated with French-speaking teams in Montreal on a cross-border payment system project. This experience highlighted how Montreal’s linguistic duality fosters innovation by enabling seamless global partnerships—a perspective I aim to deepen through immersion in the city’s ecosystem.</w:t>
      </w:r>
    </w:p>
    <w:p>
      <w:pPr>
        <w:pStyle w:val="BodyText"/>
      </w:pPr>
      <w:r>
        <w:t xml:space="preserve">My commitment to ethical engineering further aligns with Canada’s progressive stance on technology governance. Canada has pioneered frameworks like the AI Ethics Guidelines for Public Sector Organizations, emphasizing transparency and accountability. This mirrors my own project development philosophy: In my university’s cybersecurity lab, I designed a privacy-preserving data anonymization tool that complied with GDPR standards before its deployment in a healthcare pilot. Montreal’s alignment with these values—where universities collaborate with the Canadian government on responsible AI initiatives—creates an ideal environment for me to grow as a Computer Engineer who prioritizes human impact alongside technical excellence.</w:t>
      </w:r>
    </w:p>
    <w:p>
      <w:pPr>
        <w:pStyle w:val="BodyText"/>
      </w:pPr>
      <w:r>
        <w:t xml:space="preserve">I envision my future as a bridge between academic innovation and industry application within Canada Montreal. Specifically, I aim to contribute to the city’s burgeoning quantum computing sector—a field where Montreal leads globally through partnerships like the Quantum Valley Initiative. My goal is to join Concordia University’s Quantum Computing Research Group, leveraging its state-of-the-art facilities to develop fault-tolerant algorithms for sustainable energy grids. This work would directly support Canada’s 2030 Net-Zero target while advancing Montreal’s reputation as a hub for next-generation computing solutions.</w:t>
      </w:r>
    </w:p>
    <w:p>
      <w:pPr>
        <w:pStyle w:val="BodyText"/>
      </w:pPr>
      <w:r>
        <w:t xml:space="preserve">Moreover, I am eager to engage with Montreal’s diverse tech community through platforms like the Montreal AI Ethics Institute and local hackathons such as the annual "Montreal Code Jam." These networks exemplify how Canada’s tech culture values collective problem-solving over isolated innovation. As a volunteer at Toronto’s "Tech for Good" nonprofit, I organized workshops teaching underprivileged youth to build simple IoT devices—experience that reinforced my belief that technology should empower communities. In Montreal, I intend to extend this mission by mentoring students at the local École de Technologie Supérieure (ETS) and collaborating with organizations like Accélérateur d’Innovation Numérique (AIN) to support immigrant tech professionals.</w:t>
      </w:r>
    </w:p>
    <w:p>
      <w:pPr>
        <w:pStyle w:val="BodyText"/>
      </w:pPr>
      <w:r>
        <w:t xml:space="preserve">What sets Montreal apart for my ambitions is its ability to balance cutting-edge research with tangible societal impact. While studying computer engineering here, I will actively participate in events like the Montreal International AI Summit and leverage the city’s "Tech Ecosystem" partnerships between academia, startups, and established corporations (e.g., Bombardier’s digital transformation unit). This ecosystem ensures that theoretical knowledge—such as my expertise in FPGA design and distributed systems—translates directly into real-world applications. For instance, I plan to explore how edge computing can optimize public transit systems across Montreal’s network of 750+ buses, reducing emissions through intelligent traffic routing—a project aligned with the city’s Smart City Strategy.</w:t>
      </w:r>
    </w:p>
    <w:p>
      <w:pPr>
        <w:pStyle w:val="BodyText"/>
      </w:pPr>
      <w:r>
        <w:t xml:space="preserve">My academic background has equipped me with technical fluency in Python, C++, and hardware description languages, but my true strength lies in interdisciplinary thinking. I’ve collaborated on projects spanning healthcare robotics (with biomedical engineers) and climate modeling (with environmental scientists). This collaborative mindset is essential for Montreal’s tech scene, where success hinges on uniting diverse expertise—whether it’s integrating AI into Concordia’s flood prediction models or developing inclusive design standards for augmented reality interfaces.</w:t>
      </w:r>
    </w:p>
    <w:p>
      <w:pPr>
        <w:pStyle w:val="BodyText"/>
      </w:pPr>
      <w:r>
        <w:t xml:space="preserve">Ultimately, my ambition transcends personal growth; I aim to become a pillar of Canada Montreal’s engineering community. As a Computer Engineer, I see myself not just as a developer but as an advocate for technology that serves humanity—whether through ethical AI frameworks in municipal services or sustainable computing solutions for North American infrastructure. Canada’s welcoming immigration policies, particularly the Quebec Experience Program (PEQ), provide the perfect pathway for me to contribute long-term while embracing the city’s rich cultural tapestry.</w:t>
      </w:r>
    </w:p>
    <w:p>
      <w:pPr>
        <w:pStyle w:val="BodyText"/>
      </w:pPr>
      <w:r>
        <w:t xml:space="preserve">In conclusion, my journey as a Computer Engineer finds its most logical and inspiring convergence in Canada Montreal. Here, academic rigor meets entrepreneurial spirit; technical innovation intersects with social responsibility; and global challenges are addressed through local collaboration. I am ready to immerse myself in this ecosystem—not merely as a student or professional, but as a future contributor who will help shape Montreal’s legacy as a beacon of ethical, inclusive technology. This Personal Statement is not an endpoint, but the first line of my commitment to building the future alongside Canada’s most innovative minds.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2026-07-10T04:08:13Z</dcterms:created>
  <dcterms:modified xsi:type="dcterms:W3CDTF">2026-07-10T04:08:13Z</dcterms:modified>
</cp:coreProperties>
</file>

<file path=docProps/custom.xml><?xml version="1.0" encoding="utf-8"?>
<Properties xmlns="http://schemas.openxmlformats.org/officeDocument/2006/custom-properties" xmlns:vt="http://schemas.openxmlformats.org/officeDocument/2006/docPropsVTypes"/>
</file>