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f17bfd0a70202aaca401f1e9f435f27cfbc97"/>
    <w:p>
      <w:pPr>
        <w:pStyle w:val="Heading1"/>
      </w:pPr>
      <w:r>
        <w:t xml:space="preserve">Personal Statement for Computer Engineer Position in China Beijing</w:t>
      </w:r>
    </w:p>
    <w:p>
      <w:pPr>
        <w:pStyle w:val="FirstParagraph"/>
      </w:pPr>
      <w:r>
        <w:t xml:space="preserve">As a dedicated and forward-thinking Computer Engineer with over five years of professional experience in software development, cloud infrastructure, and artificial intelligence systems, I am writing to express my profound enthusiasm for contributing to the dynamic technological landscape of China Beijing. This Personal Statement outlines my technical expertise, cultural alignment with China's innovation-driven ecosystem, and unwavering commitment to advancing cutting-edge solutions within Beijing’s world-class tech hub.</w:t>
      </w:r>
    </w:p>
    <w:p>
      <w:pPr>
        <w:pStyle w:val="BodyText"/>
      </w:pPr>
      <w:r>
        <w:t xml:space="preserve">My academic foundation includes a Master’s degree in Computer Science from the University of California, Berkeley, where I specialized in distributed systems and machine learning. During my graduate studies, I developed a scalable cloud-based analytics platform for real-time traffic management systems—a project that directly resonated with Beijing’s urban innovation goals. This experience taught me to balance technical excellence with practical societal impact, a principle I now apply rigorously in my professional work. As a Computer Engineer at Silicon Valley tech firms, I have led cross-functional teams to deliver AI-driven solutions for Fortune 500 clients, including optimizing data pipelines for e-commerce platforms handling millions of transactions daily. These projects honed my proficiency in Python, Java, TensorFlow, and AWS/GCP cloud services—skills directly transferable to Beijing’s high-demand tech market.</w:t>
      </w:r>
    </w:p>
    <w:p>
      <w:pPr>
        <w:pStyle w:val="BodyText"/>
      </w:pPr>
      <w:r>
        <w:t xml:space="preserve">What excites me most about pursuing a career in China Beijing is the unparalleled convergence of government vision, industry scale, and academic brilliance. Beijing’s status as China’s technological epicenter—home to Zhongguancun (China’s Silicon Valley), leading universities like Tsinghua and Peking University, and global tech giants such as Baidu, Tencent, and Xiaomi—creates an environment where transformative ideas rapidly become reality. I am particularly inspired by China’s Made in China 2025 initiative and the 14th Five-Year Plan’s emphasis on AI innovation. My professional trajectory aligns precisely with these priorities; for instance, my recent work developing low-latency machine learning models for autonomous logistics networks mirrors Beijing’s strategic focus on smart city infrastructure. I am eager to contribute to projects that elevate China’s technological sovereignty while addressing real-world challenges in healthcare, urban mobility, and sustainable development.</w:t>
      </w:r>
    </w:p>
    <w:p>
      <w:pPr>
        <w:pStyle w:val="BodyText"/>
      </w:pPr>
      <w:r>
        <w:t xml:space="preserve">Beyond technical competencies, I deeply respect China’s cultural emphasis on collective progress and disciplined execution. Having studied Mandarin for three years and completed a summer internship at a Shanghai tech startup, I understand the importance of collaborative harmony in Chinese workplaces. I am committed to continuous cultural immersion—enrolling in advanced language courses upon arrival—and will actively engage with local teams to foster trust through respect and reliability. My approach embodies the Chinese engineering ethos: meticulous planning, patient iteration, and unwavering attention to detail. In Beijing’s fast-paced environment, where innovation thrives on both technical rigor and interpersonal cohesion, I am confident my adaptability will allow me to integrate seamlessly into your R&amp;D teams.</w:t>
      </w:r>
    </w:p>
    <w:p>
      <w:pPr>
        <w:pStyle w:val="BodyText"/>
      </w:pPr>
      <w:r>
        <w:t xml:space="preserve">I recognize that Beijing’s tech ecosystem demands more than just coding expertise; it requires understanding the broader socio-economic context. My research on China’s digital transformation—particularly its shift toward indigenous AI frameworks and 5G-enabled industrial applications—has prepared me to navigate this landscape strategically. For example, I closely followed Beijing’s successful deployment of AI-driven epidemic response systems during the pandemic, which demonstrated how technology can serve public welfare at scale. This resonates with my belief that a Computer Engineer must always prioritize ethical application alongside technical achievement. I am prepared to contribute not only as a developer but as a culturally aware partner in advancing solutions aligned with China’s national priorities.</w:t>
      </w:r>
    </w:p>
    <w:p>
      <w:pPr>
        <w:pStyle w:val="BodyText"/>
      </w:pPr>
      <w:r>
        <w:t xml:space="preserve">My long-term vision is to grow into a technical leader who bridges international best practices with China’s unique innovation model. I aim to establish an AI research group focused on sustainable urban solutions, drawing from Beijing’s rich academic resources while leveraging my global experience. This aligns perfectly with the city’s ambition to become a "Global Innovation Center" by 2035. I am not merely seeking employment in China Beijing; I seek to become an integral part of its technological evolution—where my skills as a Computer Engineer can help shape solutions that benefit not only Chinese citizens but global communities through open collaboration.</w:t>
      </w:r>
    </w:p>
    <w:p>
      <w:pPr>
        <w:pStyle w:val="BodyText"/>
      </w:pPr>
      <w:r>
        <w:t xml:space="preserve">In conclusion, my technical proficiency, cultural readiness, and passion for China’s technological ascent make me an ideal candidate for your organization. I am eager to bring my expertise in scalable AI systems and cloud architecture to Beijing’s vibrant tech community and contribute meaningfully to its next chapter of innovation. This Personal Statement reflects my sincere commitment to this mission: as a Computer Engineer dedicated not just to building technology, but to building a better future—within China Beijing, for the world.</w:t>
      </w:r>
    </w:p>
    <w:p>
      <w:pPr>
        <w:pStyle w:val="BodyText"/>
      </w:pPr>
      <w:r>
        <w:t xml:space="preserve">Sincerely,</w:t>
      </w:r>
      <w:r>
        <w:br/>
      </w:r>
      <w:r>
        <w:t xml:space="preserve">Alex Chen</w:t>
      </w:r>
      <w:r>
        <w:br/>
      </w:r>
      <w:r>
        <w:t xml:space="preserve">Computer Engineer &amp;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China Beijing</dc:title>
  <dc:creator/>
  <dc:language>en</dc:language>
  <cp:keywords/>
  <dcterms:created xsi:type="dcterms:W3CDTF">2026-04-24T11:03:07Z</dcterms:created>
  <dcterms:modified xsi:type="dcterms:W3CDTF">2026-04-24T11:03:07Z</dcterms:modified>
</cp:coreProperties>
</file>

<file path=docProps/custom.xml><?xml version="1.0" encoding="utf-8"?>
<Properties xmlns="http://schemas.openxmlformats.org/officeDocument/2006/custom-properties" xmlns:vt="http://schemas.openxmlformats.org/officeDocument/2006/docPropsVTypes"/>
</file>