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Kazakhstan</w:t>
      </w:r>
      <w:r>
        <w:t xml:space="preserve"> </w:t>
      </w:r>
      <w:r>
        <w:t xml:space="preserve">Almaty</w:t>
      </w:r>
    </w:p>
    <w:bookmarkStart w:id="20" w:name="X71508a8c8da238e6dd4481007c07f9b729aae30"/>
    <w:p>
      <w:pPr>
        <w:pStyle w:val="Heading1"/>
      </w:pPr>
      <w:r>
        <w:t xml:space="preserve">Personal Statement: A Commitment to Advancing Technology in Kazakhstan Almaty as a Computer Engineer</w:t>
      </w:r>
    </w:p>
    <w:p>
      <w:pPr>
        <w:pStyle w:val="FirstParagraph"/>
      </w:pPr>
      <w:r>
        <w:t xml:space="preserve">As a dedicated and forward-thinking Computer Engineer with deep roots in the vibrant technological ecosystem of Kazakhstan, I have cultivated a passion for innovation that is intrinsically tied to the dynamic growth of Almaty. This Personal Statement articulates my academic foundation, professional experiences, and unwavering commitment to contributing meaningfully to Kazakhstan's digital transformation agenda from within one of Central Asia's most prominent tech hubs: Almaty.</w:t>
      </w:r>
    </w:p>
    <w:p>
      <w:pPr>
        <w:pStyle w:val="BodyText"/>
      </w:pPr>
      <w:r>
        <w:t xml:space="preserve">Growing up in the heart of Kazakhstan Almaty exposed me early to the city's unique position as a bridge between Eastern Europe and Asia, where global technological trends intersect with local cultural needs. Witnessing the rapid evolution of our city—from its historic neighborhoods to the modern infrastructure of Almaty IT Park—ignited my desire to become a Computer Engineer capable of building solutions that address both international standards and Kazakhstani realities. This vision propelled me to pursue a Bachelor's degree in Computer Engineering at the prestigious KIMEP University, where I immersed myself in courses spanning artificial intelligence, distributed systems, cybersecurity, and software engineering. My academic journey was not merely theoretical; it was fueled by a commitment to apply knowledge directly to challenges facing our community.</w:t>
      </w:r>
    </w:p>
    <w:p>
      <w:pPr>
        <w:pStyle w:val="BodyText"/>
      </w:pPr>
      <w:r>
        <w:t xml:space="preserve">A pivotal moment came during my internship at a leading Almaty-based fintech startup. Tasked with optimizing their mobile banking application for the Kazakhstani market, I led a team of three junior developers in implementing offline transaction capabilities—a critical feature for users in areas with spotty connectivity across Kazakhstan. By leveraging cloud-native architecture and adaptive algorithms, we reduced app latency by 35% and increased user retention among rural clients by 22%. This project underscored the importance of context-aware engineering: as a Computer Engineer, I learned that solutions must resonate with local infrastructure constraints and cultural preferences. For instance, integrating Kazakh language support alongside Russian and English wasn't just a technical requirement—it was essential for inclusivity in our national digital landscape.</w:t>
      </w:r>
    </w:p>
    <w:p>
      <w:pPr>
        <w:pStyle w:val="BodyText"/>
      </w:pPr>
      <w:r>
        <w:t xml:space="preserve">My academic projects further solidified my focus on locally relevant innovation. In collaboration with the Almaty City Government’s Digital Transformation Office, I designed a prototype smart waste management system using IoT sensors and predictive analytics. The system, tested across five districts of Kazakhstan Almaty, optimized garbage collection routes by 27%, reducing fuel costs and emissions—a tangible contribution to the city's sustainability goals under Kazakhstan's "Digital Kazakhstan 2025" strategy. This experience taught me that effective Computer Engineering requires not only technical prowess but also empathy for end-users and collaboration with local stakeholders. I actively participated in the Almaty Tech Meetup Group, presenting this project to city officials and local entrepreneurs, which deepened my understanding of how technology can drive social impact in our communities.</w:t>
      </w:r>
    </w:p>
    <w:p>
      <w:pPr>
        <w:pStyle w:val="BodyText"/>
      </w:pPr>
      <w:r>
        <w:t xml:space="preserve">As a Computer Engineer, I recognize that Kazakhstan’s tech sector is at an inflection point. With the government's investment in digital infrastructure and Almaty's emergence as Central Asia’s startup capital—home to incubators like Aibar and Scale-up Hub—the demand for engineers who understand both global best practices and Kazakhstani nuances has never been greater. I am not merely seeking a role; I am committed to becoming a catalyst for progress within this ecosystem. My proficiency in Python, Java, and cloud platforms (AWS, Azure) is complemented by my fluency in Kazakh, Russian, and English—skills that enable seamless communication across Kazakhstan’s diverse technical landscape. More importantly, I am driven by the mission to ensure technology serves all citizens of Kazakhstan Almaty: from urban professionals to rural communities.</w:t>
      </w:r>
    </w:p>
    <w:p>
      <w:pPr>
        <w:pStyle w:val="BodyText"/>
      </w:pPr>
      <w:r>
        <w:t xml:space="preserve">Looking ahead, I aim to specialize in AI-driven solutions tailored for emerging markets. I envision developing scalable systems that empower small businesses across Kazakhstan—like a unified e-commerce platform supporting local artisans through multilingual interfaces and low-bandwidth optimization. This aligns with the national "Digital Kazakhstan" initiative's goal to elevate SMEs into digital powerhouses. My long-term aspiration is to establish a tech consultancy in Almaty that partners with government bodies and startups to create ethical, accessible technology that elevates our nation’s digital sovereignty.</w:t>
      </w:r>
    </w:p>
    <w:p>
      <w:pPr>
        <w:pStyle w:val="BodyText"/>
      </w:pPr>
      <w:r>
        <w:t xml:space="preserve">What sets me apart as a Computer Engineer is my deep integration with Kazakhstan Almaty's identity. Unlike engineers who view the region through a Western lens, I’ve navigated its unique challenges: from adapting software for limited internet access in border regions to respecting cultural sensitivities in user interface design. I’ve learned that true innovation in our context means building solutions where we live and work—not importing them wholesale. This perspective is not just professional; it is personal. It reflects the pride I feel as a Kazakhstani citizen committed to shaping our technological destiny.</w:t>
      </w:r>
    </w:p>
    <w:p>
      <w:pPr>
        <w:pStyle w:val="BodyText"/>
      </w:pPr>
      <w:r>
        <w:t xml:space="preserve">Ultimately, this Personal Statement embodies my belief that the future of technology belongs to those who build it from within their communities. As a Computer Engineer, I am prepared to contribute not only technical expertise but also cultural intelligence and unwavering dedication to Kazakhstan Almaty’s growth. I seek an opportunity where my skills can merge with the city’s ambition—transforming challenges into innovations that empower every citizen of our nation. In Kazakhstan Almaty, technology isn’t just about code; it’s about building a brighter, more connected future for all of us.</w:t>
      </w:r>
    </w:p>
    <w:p>
      <w:pPr>
        <w:pStyle w:val="BodyText"/>
      </w:pPr>
      <w:r>
        <w:t xml:space="preserve">I am eager to bring my passion, experience, and local perspective to an organization that shares my vision for a digitally empowered Kazakhstan. Together, we can ensure that the next chapter of our nation's technological story is written right here in Almaty—a city poised to lead Central Asia’s digital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 Kazakhstan Almaty</dc:title>
  <dc:creator/>
  <dc:language>en</dc:language>
  <cp:keywords/>
  <dcterms:created xsi:type="dcterms:W3CDTF">2026-07-13T06:13:49Z</dcterms:created>
  <dcterms:modified xsi:type="dcterms:W3CDTF">2026-07-13T06:13:49Z</dcterms:modified>
</cp:coreProperties>
</file>

<file path=docProps/custom.xml><?xml version="1.0" encoding="utf-8"?>
<Properties xmlns="http://schemas.openxmlformats.org/officeDocument/2006/custom-properties" xmlns:vt="http://schemas.openxmlformats.org/officeDocument/2006/docPropsVTypes"/>
</file>