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60c2b9f7bd3f1191c4680b7da3af8520e272c7"/>
    <w:p>
      <w:pPr>
        <w:pStyle w:val="Heading1"/>
      </w:pPr>
      <w:r>
        <w:t xml:space="preserve">Personal Statement: Advancing Technology with Purpose in Morocco Casablanca</w:t>
      </w:r>
    </w:p>
    <w:p>
      <w:pPr>
        <w:pStyle w:val="FirstParagraph"/>
      </w:pPr>
      <w:r>
        <w:t xml:space="preserve">As a dedicated Computer Engineer deeply rooted in the vibrant technological landscape of Morocco, I am writing this personal statement to articulate my unwavering commitment to contributing to the digital transformation of Casablanca—the economic heartland of our nation. My journey as an engineer has been shaped by both academic rigor and a profound understanding of how technology can address Morocco's unique socio-economic challenges, particularly within the dynamic ecosystem of Casablanca. This city, where tradition meets innovation, has inspired my professional mission: to develop scalable, inclusive technological solutions that empower communities while driving Morocco's emergence as a regional tech hub.</w:t>
      </w:r>
    </w:p>
    <w:p>
      <w:pPr>
        <w:pStyle w:val="BodyText"/>
      </w:pPr>
      <w:r>
        <w:t xml:space="preserve">My academic foundation was forged at the École Nationale Supérieure d'Informatique et d'Analyse des Systèmes (ENSIAS) in Rabat, where I earned my Bachelor's and Master's degrees in Computer Engineering with honors. However, it was during a transformative internship at a Casablanca-based fintech startup that I truly discovered my purpose. Working on mobile payment solutions for Morocco's unbanked population—where over 40% of citizens rely on cash transactions—I witnessed firsthand how technology could bridge critical gaps in financial inclusion. This experience crystallized my belief that as a Computer Engineer in Morocco, our work must prioritize local relevance over generic global templates. I developed a Java-based SMS banking system that reduced transaction costs by 65% for rural merchants near Casablanca, directly contributing to the national digital economy strategy "Maroc Numerique 2020."</w:t>
      </w:r>
    </w:p>
    <w:p>
      <w:pPr>
        <w:pStyle w:val="BodyText"/>
      </w:pPr>
      <w:r>
        <w:t xml:space="preserve">What distinguishes my approach is the integration of Morocco's cultural context into engineering design. In my final-year thesis at ENSIAS, I created an AI-powered platform for optimizing agricultural supply chains in Khouribga—a project commissioned by a Casablanca agri-tech incubator. By analyzing satellite imagery and local market data, the system reduced post-harvest losses by 30% for cooperative farmers. Crucially, I designed the interface in Darija (Moroccan Arabic) and French to ensure accessibility across literacy levels—a decision that earned recognition at the Morocco Tech Week conference held in Casablanca's new Innovation District. This project exemplifies my philosophy: technology must serve human needs, not the other way around. In a country where 70% of the population uses smartphones but fewer than 30% are comfortable with English interfaces, cultural intelligence is non-negotiable for impactful engineering.</w:t>
      </w:r>
    </w:p>
    <w:p>
      <w:pPr>
        <w:pStyle w:val="BodyText"/>
      </w:pPr>
      <w:r>
        <w:t xml:space="preserve">My professional development has been deeply intertwined with Casablanca's evolving tech ecosystem. I actively participated in the "Casablanca Digital Hub" mentorship program, where I collaborated with 15+ startups on cloud migration strategies using AWS and Azure. For a local e-commerce platform serving 200,000 monthly users, I architected a microservices solution that slashed server costs by 45% while maintaining uptime above 99.9%—a critical improvement during Ramadan sales spikes when traffic surges exponentially. These experiences taught me that as a Computer Engineer in Morocco Casablanca, we don't just build software; we engineer resilience for businesses operating in complex environments where infrastructure constraints and cultural nuances dictate technical choices.</w:t>
      </w:r>
    </w:p>
    <w:p>
      <w:pPr>
        <w:pStyle w:val="BodyText"/>
      </w:pPr>
      <w:r>
        <w:t xml:space="preserve">What drives me is the urgency of Morocco's digital transformation goals under Vision 2030. As the country rapidly adopts AI and IoT across sectors—from smart city initiatives like Casablanca's "Smart City" project to renewable energy grid optimization—I see an unprecedented opportunity to position Moroccan engineers at the forefront. My fluency in Arabic, French, and English enables seamless collaboration with international partners (including European tech firms establishing R&amp;D centers in Casablanca) while maintaining local relevance. I've also co-organized "Code for Morocco" workshops at Université Hassan II in Casablanca, teaching 200+ students to develop solutions for public healthcare challenges—proving that engineering excellence must be democratized within our communities.</w:t>
      </w:r>
    </w:p>
    <w:p>
      <w:pPr>
        <w:pStyle w:val="BodyText"/>
      </w:pPr>
      <w:r>
        <w:t xml:space="preserve">My future vision aligns with the strategic priorities of Casablanca's emerging tech corridors. I aim to lead a team developing sustainable AI tools for water resource management in Morocco, where 80% of water is lost through aging infrastructure. This project would leverage Casablanca's position as a hub for green tech partnerships—working with institutions like the Mohammed VI Polytechnic University and leveraging the city's new "Data Valley" innovation park. As a Computer Engineer committed to Morocco, I understand that our solutions must be context-aware: using low-bandwidth protocols for remote regions, integrating with existing mobile networks like Maroc Telecom's 4G coverage (which reaches 95% of Moroccan households), and respecting cultural norms around data privacy.</w:t>
      </w:r>
    </w:p>
    <w:p>
      <w:pPr>
        <w:pStyle w:val="BodyText"/>
      </w:pPr>
      <w:r>
        <w:t xml:space="preserve">What sets me apart is my dual perspective as both a technical specialist and a culturally grounded Moroccan. While pursuing certifications in cloud architecture from AWS, I've maintained active involvement with the Casablanca chapter of the Association Marocaine des Ingénieurs en Informatique (AMI), where I advocate for ethical AI frameworks tailored to North African contexts. This balance between global best practices and local applicability is essential—because true innovation in Morocco Casablanca doesn't replicate Silicon Valley; it reimagines technology through the lens of our own development challenges.</w:t>
      </w:r>
    </w:p>
    <w:p>
      <w:pPr>
        <w:pStyle w:val="BodyText"/>
      </w:pPr>
      <w:r>
        <w:t xml:space="preserve">As a Computer Engineer, I refuse to view Morocco as merely a market for foreign tech. We are creators, problem-solvers, and custodians of solutions that resonate with the rhythm of our communities. My personal statement is not just an application—it's a pledge to channel my expertise into building digital infrastructure that reflects the spirit of Morocco: innovative yet rooted, ambitious yet compassionate. In Casablanca—the city where ancient medinas coexist with futuristic tech parks—I will continue to prove that engineering excellence in Morocco isn't about catching up; it's about redefining the path forward on our own terms.</w:t>
      </w:r>
    </w:p>
    <w:p>
      <w:pPr>
        <w:pStyle w:val="BodyText"/>
      </w:pPr>
      <w:r>
        <w:t xml:space="preserve">With deep respect for Morocco's technological aspirations and an unshakeable commitment to Casablanca as the engine of this revolution, I stand ready to contribute my skills, passion, and cultural insight to elevate both the field of computer engineering and our nation's digital destiny. The future of technology in Morocco is being written today in classrooms across Casablanca, coding labs in Rabat's innovation zones, and boardrooms of startups that dare to build solutions for us by us. I am honored to be part of this pivotal chapter as a Computer Engineer who understands that our greatest innovation lies not just in code, but in how we connect it to the heart of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in Morocco Casablanca</dc:title>
  <dc:creator/>
  <dc:language>en</dc:language>
  <cp:keywords/>
  <dcterms:created xsi:type="dcterms:W3CDTF">2026-04-24T12:44:11Z</dcterms:created>
  <dcterms:modified xsi:type="dcterms:W3CDTF">2026-04-24T12:44:11Z</dcterms:modified>
</cp:coreProperties>
</file>

<file path=docProps/custom.xml><?xml version="1.0" encoding="utf-8"?>
<Properties xmlns="http://schemas.openxmlformats.org/officeDocument/2006/custom-properties" xmlns:vt="http://schemas.openxmlformats.org/officeDocument/2006/docPropsVTypes"/>
</file>