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Saint</w:t>
      </w:r>
      <w:r>
        <w:t xml:space="preserve"> </w:t>
      </w:r>
      <w:r>
        <w:t xml:space="preserve">Petersburg</w:t>
      </w:r>
    </w:p>
    <w:bookmarkStart w:id="26" w:name="Xe9f9c6aa5a5d399b2d82a2b6b93eee23f256f39"/>
    <w:p>
      <w:pPr>
        <w:pStyle w:val="Heading1"/>
      </w:pPr>
      <w:r>
        <w:t xml:space="preserve">Personal Statement for Computer Engineer Aspirant</w:t>
      </w:r>
    </w:p>
    <w:p>
      <w:pPr>
        <w:pStyle w:val="FirstParagraph"/>
      </w:pPr>
      <w:r>
        <w:t xml:space="preserve">As I prepare to embark on my professional journey as a Computer Engineer, I find myself deeply drawn to the vibrant technological landscape of</w:t>
      </w:r>
      <w:r>
        <w:t xml:space="preserve"> </w:t>
      </w:r>
      <w:r>
        <w:rPr>
          <w:bCs/>
          <w:b/>
        </w:rPr>
        <w:t xml:space="preserve">Russia Saint Petersburg</w:t>
      </w:r>
      <w:r>
        <w:t xml:space="preserve">. This Personal Statement articulates my academic foundation, professional aspirations, and unwavering commitment to contribute meaningfully to the city's evolving tech ecosystem. With its unique blend of historical significance and modern innovation, Saint Petersburg represents an ideal crucible for a Computer Engineer seeking to merge technical excellence with cultural context.</w:t>
      </w:r>
    </w:p>
    <w:bookmarkStart w:id="20" w:name="X4cb5502b948612f548b6018eefc637af41b4ba8"/>
    <w:p>
      <w:pPr>
        <w:pStyle w:val="Heading2"/>
      </w:pPr>
      <w:r>
        <w:t xml:space="preserve">Academic Foundation and Technical Evolution</w:t>
      </w:r>
    </w:p>
    <w:p>
      <w:pPr>
        <w:pStyle w:val="FirstParagraph"/>
      </w:pPr>
      <w:r>
        <w:t xml:space="preserve">My academic path has been meticulously structured to build the rigorous technical foundation required for contemporary Computer Engineering. Graduating with honors from the Faculty of Information Technology at a leading Eastern European university, I mastered core disciplines including advanced algorithms, distributed systems, and embedded architecture. Crucially, my thesis on optimizing real-time data processing for IoT networks—completed under faculty supervision at a university collaborating with Saint Petersburg-based tech firms—demonstrated my ability to solve problems relevant to the region's industrial needs. This project directly engaged with challenges faced by manufacturing and logistics sectors in</w:t>
      </w:r>
      <w:r>
        <w:t xml:space="preserve"> </w:t>
      </w:r>
      <w:r>
        <w:rPr>
          <w:bCs/>
          <w:b/>
        </w:rPr>
        <w:t xml:space="preserve">Russia Saint Petersburg</w:t>
      </w:r>
      <w:r>
        <w:t xml:space="preserve">, where infrastructure modernization is accelerating.</w:t>
      </w:r>
    </w:p>
    <w:bookmarkEnd w:id="20"/>
    <w:bookmarkStart w:id="21" w:name="Xfb59f393f1617f60c0f6a0551b5a6bddf8974b7"/>
    <w:p>
      <w:pPr>
        <w:pStyle w:val="Heading2"/>
      </w:pPr>
      <w:r>
        <w:t xml:space="preserve">Why Saint Petersburg? The Intersection of Heritage and Innovation</w:t>
      </w:r>
    </w:p>
    <w:p>
      <w:pPr>
        <w:pStyle w:val="FirstParagraph"/>
      </w:pPr>
      <w:r>
        <w:t xml:space="preserve">My decision to anchor my career in</w:t>
      </w:r>
      <w:r>
        <w:t xml:space="preserve"> </w:t>
      </w:r>
      <w:r>
        <w:rPr>
          <w:bCs/>
          <w:b/>
        </w:rPr>
        <w:t xml:space="preserve">Russia Saint Petersburg</w:t>
      </w:r>
      <w:r>
        <w:t xml:space="preserve"> </w:t>
      </w:r>
      <w:r>
        <w:t xml:space="preserve">stems from its unparalleled position as a nexus of technological heritage and forward-thinking innovation. As the birthplace of Russia's first computer science department (established at St. Petersburg State University in 1950), the city possesses a legacy of computational excellence that continues to flourish through institutions like ITMO University and Saint Petersburg Polytechnic University. I am particularly inspired by how local tech giants such as Yandex (with significant R&amp;D operations in Saint Petersburg) and startups like SberTech are pioneering AI solutions tailored for Eurasian markets—solutions that demand the nuanced understanding of both global standards and regional specificity that only a Computer Engineer deeply embedded in this environment can provide.</w:t>
      </w:r>
    </w:p>
    <w:bookmarkEnd w:id="21"/>
    <w:bookmarkStart w:id="22" w:name="practical-experience-in-context"/>
    <w:p>
      <w:pPr>
        <w:pStyle w:val="Heading2"/>
      </w:pPr>
      <w:r>
        <w:t xml:space="preserve">Practical Experience in Context</w:t>
      </w:r>
    </w:p>
    <w:p>
      <w:pPr>
        <w:pStyle w:val="FirstParagraph"/>
      </w:pPr>
      <w:r>
        <w:t xml:space="preserve">During my internship at a Saint Petersburg-based cybersecurity firm, I developed threat detection algorithms for critical infrastructure protection—a project directly aligned with Russia's national strategy to secure digital sovereignty. This experience revealed how Computer Engineers in</w:t>
      </w:r>
      <w:r>
        <w:t xml:space="preserve"> </w:t>
      </w:r>
      <w:r>
        <w:rPr>
          <w:bCs/>
          <w:b/>
        </w:rPr>
        <w:t xml:space="preserve">Russia Saint Petersburg</w:t>
      </w:r>
      <w:r>
        <w:t xml:space="preserve"> </w:t>
      </w:r>
      <w:r>
        <w:t xml:space="preserve">must navigate complex regulatory frameworks while delivering scalable solutions. I collaborated with engineers from diverse backgrounds to adapt our system for integration with legacy industrial control systems prevalent across the region, a challenge requiring both technical agility and cultural fluency. This work reinforced my belief that effective Computer Engineering in Saint Petersburg cannot exist in isolation from the city's socio-technical reality.</w:t>
      </w:r>
    </w:p>
    <w:bookmarkEnd w:id="22"/>
    <w:bookmarkStart w:id="23" w:name="X937d2fdfd7462e949aca405c9255162bd495cf9"/>
    <w:p>
      <w:pPr>
        <w:pStyle w:val="Heading2"/>
      </w:pPr>
      <w:r>
        <w:t xml:space="preserve">Cultural Integration as Professional Imperative</w:t>
      </w:r>
    </w:p>
    <w:p>
      <w:pPr>
        <w:pStyle w:val="FirstParagraph"/>
      </w:pPr>
      <w:r>
        <w:t xml:space="preserve">As a Computer Engineer, I recognize that technical prowess alone is insufficient. My fluency in Russian (C1 level) and immersive cultural engagement—through volunteering with Saint Petersburg's "Code for All" initiative mentoring youth in underprivileged districts—have cultivated an appreciation for how technology serves diverse communities. In a city where the Neva River symbolizes both historical continuity and future possibility, I see parallel to the Computer Engineer's role: bridging past infrastructure with tomorrow's digital architecture. This perspective is essential when developing solutions for sectors like smart city management or cultural heritage digitization—areas where Saint Petersburg is making strategic investments.</w:t>
      </w:r>
    </w:p>
    <w:bookmarkEnd w:id="23"/>
    <w:bookmarkStart w:id="24" w:name="future-vision-in-russia-saint-petersburg"/>
    <w:p>
      <w:pPr>
        <w:pStyle w:val="Heading2"/>
      </w:pPr>
      <w:r>
        <w:t xml:space="preserve">Future Vision in Russia Saint Petersburg</w:t>
      </w:r>
    </w:p>
    <w:p>
      <w:pPr>
        <w:pStyle w:val="FirstParagraph"/>
      </w:pPr>
      <w:r>
        <w:t xml:space="preserve">My long-term vision centers on establishing a research-impact nexus within Saint Petersburg's tech ecosystem. I aim to contribute to projects like the "Smart City" initiative through developing energy-efficient edge computing frameworks for public infrastructure. More profoundly, I seek to address the regional digital divide by creating localized AI tools for small businesses in Saint Petersburg and surrounding areas—a mission that aligns with Russia's national Digital Economy program. The city's unique position as a bridge between Europe and Asia makes it the optimal base for building technologies that transcend geographic boundaries while respecting cultural specificity.</w:t>
      </w:r>
    </w:p>
    <w:bookmarkEnd w:id="24"/>
    <w:bookmarkStart w:id="25" w:name="Xb10a13343780c2b2b46df53a4f4d87ffe254d9d"/>
    <w:p>
      <w:pPr>
        <w:pStyle w:val="Heading2"/>
      </w:pPr>
      <w:r>
        <w:t xml:space="preserve">Conclusion: Commitment to Saint Petersburg's Technological Renaissance</w:t>
      </w:r>
    </w:p>
    <w:p>
      <w:pPr>
        <w:pStyle w:val="FirstParagraph"/>
      </w:pPr>
      <w:r>
        <w:t xml:space="preserve">This Personal Statement reflects not merely an application, but a declaration of intent. As a Computer Engineer, I am prepared to immerse myself in the intellectual and cultural fabric of</w:t>
      </w:r>
      <w:r>
        <w:t xml:space="preserve"> </w:t>
      </w:r>
      <w:r>
        <w:rPr>
          <w:bCs/>
          <w:b/>
        </w:rPr>
        <w:t xml:space="preserve">Russia Saint Petersburg</w:t>
      </w:r>
      <w:r>
        <w:t xml:space="preserve">—a city where every canal bridge echoes with innovation and every historical monument coexists with cutting-edge data centers. My technical skills are honed; my passion for this specific context is profound. I am eager to contribute to Saint Petersburg's next chapter as a Computer Engineer who understands that true technological advancement thrives only when it resonates with the soul of the community it serves. In the words of Alexander Pushkin, whose literary legacy permeates Saint Petersburg's spirit: "The future is our creation." For me, that creation begins here—with my commitment to building intelligent systems for Russia's most dynamic city.</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Saint Petersburg</dc:title>
  <dc:creator/>
  <dc:language>en</dc:language>
  <cp:keywords/>
  <dcterms:created xsi:type="dcterms:W3CDTF">2026-07-18T21:01:41Z</dcterms:created>
  <dcterms:modified xsi:type="dcterms:W3CDTF">2026-07-18T21:01:41Z</dcterms:modified>
</cp:coreProperties>
</file>

<file path=docProps/custom.xml><?xml version="1.0" encoding="utf-8"?>
<Properties xmlns="http://schemas.openxmlformats.org/officeDocument/2006/custom-properties" xmlns:vt="http://schemas.openxmlformats.org/officeDocument/2006/docPropsVTypes"/>
</file>