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cc85449067d94cf25455ff922fe66f62fefea07"/>
    <w:p>
      <w:pPr>
        <w:pStyle w:val="Heading1"/>
      </w:pPr>
      <w:r>
        <w:t xml:space="preserve">Personal Statement for Computer Engineer Position</w:t>
      </w:r>
    </w:p>
    <w:p>
      <w:pPr>
        <w:pStyle w:val="FirstParagraph"/>
      </w:pPr>
      <w:r>
        <w:t xml:space="preserve">As a dedicated Computer Engineer with five years of progressive experience in software development and system architecture, I am writing to express my profound enthusiasm for contributing to Saudi Arabia's technological transformation through a career in Riyadh. My journey as a Computer Engineer has been driven by a commitment to innovation that aligns precisely with the Kingdom's Vision 2030 objectives, and I am eager to bring my expertise to the dynamic tech ecosystem of Riyadh—a city rapidly becoming the Middle East's premier hub for digital advancement.</w:t>
      </w:r>
    </w:p>
    <w:p>
      <w:pPr>
        <w:pStyle w:val="BodyText"/>
      </w:pPr>
      <w:r>
        <w:t xml:space="preserve">My academic foundation began at King Saud University in Riyadh, where I earned my Bachelor's degree in Computer Engineering with honors. This pivotal experience immersed me in Saudi Arabia's educational landscape while exposing me to the unique challenges and opportunities of developing technology solutions for regional contexts. Key projects included designing an AI-powered traffic management system for urban environments—directly addressing Riyadh's mobility challenges—and creating a cloud-based healthcare platform that integrated with Saudi Ministry of Health standards. These initiatives were not merely academic exercises; they were my first steps toward understanding how computer engineering can tangibly improve quality of life in Saudi communities.</w:t>
      </w:r>
    </w:p>
    <w:p>
      <w:pPr>
        <w:pStyle w:val="BodyText"/>
      </w:pPr>
      <w:r>
        <w:t xml:space="preserve">Following graduation, I joined a leading tech firm in Jeddah where I developed full-stack solutions for fintech applications. However, it was the strategic shift toward Riyadh's emerging tech corridors—particularly the King Abdullah Financial District and Riyadh Front—that solidified my commitment to this city. During an internship at the Saudi Data &amp; AI Authority (SDAIA), I contributed to a national initiative digitizing public services, where I optimized data pipelines for 50+ government entities. This experience crystallized my understanding: computer engineering in Saudi Arabia isn't just about coding—it's about aligning technical excellence with national vision. I witnessed firsthand how Riyadh's strategic investments in AI, smart cities, and digital infrastructure create unparalleled opportunities for engineers who understand both global best practices and local context.</w:t>
      </w:r>
    </w:p>
    <w:p>
      <w:pPr>
        <w:pStyle w:val="BodyText"/>
      </w:pPr>
      <w:r>
        <w:t xml:space="preserve">My professional toolkit reflects this dual focus. I possess advanced proficiency in Python, Java, and C++ for backend development; expertise in AWS/Azure cloud infrastructure; and hands-on experience with AI/ML frameworks including TensorFlow and PyTorch. But equally important are my Saudi-specific competencies: fluency in Arabic (both technical and colloquial), familiarity with local regulatory frameworks like NCA cybersecurity standards, and a deep understanding of cultural nuances that ensure technology adoption succeeds in communities across the Kingdom. For instance, when developing a mobile application for rural healthcare access, I implemented localized UX patterns based on field research in Al-Qassim Province—proving that thoughtful engineering bridges technical and human needs.</w:t>
      </w:r>
    </w:p>
    <w:p>
      <w:pPr>
        <w:pStyle w:val="BodyText"/>
      </w:pPr>
      <w:r>
        <w:t xml:space="preserve">What truly defines me as a Computer Engineer is my commitment to solutions with societal impact. In 2022, I led a volunteer project creating free coding bootcamps for women in Riyadh through the Saudi Women's Entrepreneurship Program. This initiative—reaching over 300 participants—wasn't just about teaching algorithms; it was about empowering the next generation of Saudi tech leaders. The feedback from attendees underscored a critical insight: technology must be accessible to all segments of society, a principle that informs my engineering philosophy. I believe Riyadh's tech revolution will only thrive when it's inclusive, and as an engineer, I am determined to help build that future.</w:t>
      </w:r>
    </w:p>
    <w:p>
      <w:pPr>
        <w:pStyle w:val="BodyText"/>
      </w:pPr>
      <w:r>
        <w:t xml:space="preserve">My decision to seek opportunities in Riyadh is deeply intentional. This city isn't just a location—it's the epicenter of Saudi Arabia's digital metamorphosis. The Kingdom’s $10 billion investment in AI, the launch of NEOM as a living laboratory for smart cities, and Riyadh's status as host to global tech giants like Microsoft and Google Middle East reflect a paradigm shift. As a Computer Engineer who has lived through this evolution from within Saudi academia to industry practice, I see Riyadh not just as my workplace but as the crucible where tomorrow's technology solutions will be forged. The opportunity to contribute to projects like the National AI Strategy or Smart Riyadh 2030 Platform represents more than a career move—it's aligning my professional mission with national destiny.</w:t>
      </w:r>
    </w:p>
    <w:p>
      <w:pPr>
        <w:pStyle w:val="BodyText"/>
      </w:pPr>
      <w:r>
        <w:t xml:space="preserve">Looking ahead, I aim to specialize in scalable AI infrastructure for smart city applications. My immediate goal is to join a forward-thinking organization in Riyadh where I can develop systems that optimize energy consumption across urban networks—directly supporting Vision 2030's sustainability targets. Long-term, I envision establishing an R&amp;D center focused on adaptive AI solutions tailored for Saudi environmental conditions, from desert climate optimization to water resource management. This vision requires collaboration with institutions like the Riyadh Technology Park and the King Abdullah University of Science and Technology (KAUST), both of which are already incubating next-generation innovation.</w:t>
      </w:r>
    </w:p>
    <w:p>
      <w:pPr>
        <w:pStyle w:val="BodyText"/>
      </w:pPr>
      <w:r>
        <w:t xml:space="preserve">In closing, my journey as a Computer Engineer has been defined by a single, unwavering purpose: to build technology that serves people. In Saudi Arabia—specifically Riyadh—I see the most profound opportunity to do this at scale. The Kingdom's transformation is not merely technological; it is cultural, economic, and human. As I prepare to contribute my skills in software architecture, AI development, and cross-cultural project leadership, I am confident that my background positions me to deliver meaningful innovation within Riyadh's unique ecosystem. I am ready to bring the same dedication that drove my academic achievements at King Saud University and my professional successes in Jeddah directly to the heart of Saudi Arabia's digital future.</w:t>
      </w:r>
    </w:p>
    <w:p>
      <w:pPr>
        <w:pStyle w:val="BodyText"/>
      </w:pPr>
      <w:r>
        <w:t xml:space="preserve">"Engineering is not merely about constructing systems—it's about building bridges between human potential and technological possibility. In Riyadh, I will help build those bridges for the Kingdom of Saudi Arabia."</w:t>
      </w:r>
    </w:p>
    <w:p>
      <w:pPr>
        <w:pStyle w:val="BodyText"/>
      </w:pPr>
      <w:r>
        <w:t xml:space="preserve">This Personal Statement is tailored explicitly for Computer Engineer applications in Saudi Arabia Riyadh, reflecting alignment with Vision 2030, local tech ecosystem opportunities, and cultural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 Riyadh, Saudi Arabia</dc:title>
  <dc:creator/>
  <dc:language>en</dc:language>
  <cp:keywords/>
  <dcterms:created xsi:type="dcterms:W3CDTF">2026-04-24T21:50:41Z</dcterms:created>
  <dcterms:modified xsi:type="dcterms:W3CDTF">2026-04-24T21:50:41Z</dcterms:modified>
</cp:coreProperties>
</file>

<file path=docProps/custom.xml><?xml version="1.0" encoding="utf-8"?>
<Properties xmlns="http://schemas.openxmlformats.org/officeDocument/2006/custom-properties" xmlns:vt="http://schemas.openxmlformats.org/officeDocument/2006/docPropsVTypes"/>
</file>