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7aefc61bc5051d6075b31d71439863097f39974"/>
    <w:p>
      <w:pPr>
        <w:pStyle w:val="Heading1"/>
      </w:pPr>
      <w:r>
        <w:t xml:space="preserve">Personal Statement: Aspiring Data Scientist Contributing to Australia's Melbourne Innovation Ecosystem</w:t>
      </w:r>
    </w:p>
    <w:p>
      <w:pPr>
        <w:pStyle w:val="FirstParagraph"/>
      </w:pPr>
      <w:r>
        <w:t xml:space="preserve">In the heart of Australia, where the Yarra River flows past a dynamic blend of heritage and innovation, lies Melbourne—a city rapidly becoming a beacon for data science excellence. It is within this vibrant context that I envision my professional journey as a Data Scientist, eager to apply my technical expertise and passion for transforming complex data into actionable insights to support Melbourne's growth as a global smart city. This Personal Statement articulates my dedication to the field of Data Science, my alignment with Australia's evolving technological landscape, and my firm commitment to contributing meaningfully within the Melbourne community.</w:t>
      </w:r>
    </w:p>
    <w:bookmarkStart w:id="20" w:name="Xf491201ac4e1562aca343bacead8cddc05f13fa"/>
    <w:p>
      <w:pPr>
        <w:pStyle w:val="Heading2"/>
      </w:pPr>
      <w:r>
        <w:t xml:space="preserve">Academic Foundation and Technical Proficiency</w:t>
      </w:r>
    </w:p>
    <w:p>
      <w:pPr>
        <w:pStyle w:val="FirstParagraph"/>
      </w:pPr>
      <w:r>
        <w:t xml:space="preserve">My academic journey began with a Bachelor of Science in Statistics at the University of Melbourne, where I immersed myself in statistical theory, machine learning algorithms, and data visualization—core pillars of modern Data Science. A pivotal moment came during my Master’s program at RMIT University, where I focused on predictive analytics for urban sustainability challenges specific to Melbourne. My thesis project analyzed real-time data from Public Transport Victoria (PTV) combined with weather patterns and event schedules to optimize bus route efficiency across the metropolitan area. This wasn’t merely an academic exercise; it directly addressed a key pain point highlighted in the City of Melbourne’s 2023 Smart City Strategy, aiming to reduce commuter wait times by 15% during peak hours. I leveraged Python (Pandas, Scikit-learn), SQL for database management, and Tableau for stakeholder communication—a technical toolkit I’ve honed extensively to ensure my work is both technically robust and practically impactful.</w:t>
      </w:r>
    </w:p>
    <w:bookmarkEnd w:id="20"/>
    <w:bookmarkStart w:id="21" w:name="Xbfc50e7a82a8c03cadeaf1f58cd4c2ff06592f6"/>
    <w:p>
      <w:pPr>
        <w:pStyle w:val="Heading2"/>
      </w:pPr>
      <w:r>
        <w:t xml:space="preserve">Professional Experience: Solving Real-World Problems in Australia</w:t>
      </w:r>
    </w:p>
    <w:p>
      <w:pPr>
        <w:pStyle w:val="FirstParagraph"/>
      </w:pPr>
      <w:r>
        <w:t xml:space="preserve">My professional experience deepened during a year-long internship at a leading health analytics firm in Melbourne, where I collaborated with the Victorian Department of Health on a project to predict hospital readmission rates for chronic disease patients. This work required navigating Australia’s stringent data privacy frameworks (including the Privacy Act 1988 and the NDB Scheme), ensuring all analysis adhered to ethical standards while maximizing insight value. Using advanced clustering techniques in Spark, I helped develop a model that reduced misdiagnosis risk by 22% for high-risk patient cohorts—a tangible outcome contributing to Australia’s national healthcare efficiency goals. This experience solidified my understanding of the unique Australian context: data must not only be accurate but also ethically sourced, culturally sensitive, and aligned with national priorities like the National Data Strategy. The project involved close collaboration with local clinicians and government stakeholders—proving that effective Data Science in Australia requires bridging technical expertise with domain knowledge and community needs.</w:t>
      </w:r>
    </w:p>
    <w:bookmarkEnd w:id="21"/>
    <w:bookmarkStart w:id="22" w:name="X70d37835c4087c83f80e5ea54739b2642738429"/>
    <w:p>
      <w:pPr>
        <w:pStyle w:val="Heading2"/>
      </w:pPr>
      <w:r>
        <w:t xml:space="preserve">Why Melbourne? Understanding the Local Ecosystem</w:t>
      </w:r>
    </w:p>
    <w:p>
      <w:pPr>
        <w:pStyle w:val="FirstParagraph"/>
      </w:pPr>
      <w:r>
        <w:t xml:space="preserve">Melbourne is more than a location for me; it’s a living laboratory for data-driven urban innovation. The city’s reputation as Australia’s second-largest tech hub, with clusters like the Melbourne Innovation District and strong ties to CSIRO and Monash University, offers an unparalleled environment for growth. I’ve actively engaged with this ecosystem through volunteering at Data Science Victoria meetups and contributing to open-source projects on GitHub focused on Australian datasets—such as modeling flood risk using Bureau of Meteorology data. These activities have allowed me to connect with local professionals who share my vision: leveraging Data Science not just for business gain, but for social impact. I am particularly inspired by Melbourne’s commitment to becoming carbon-neutral by 2050; I aim to contribute by developing predictive models that optimize energy consumption in the city’s landmark precincts like Docklands and Southbank.</w:t>
      </w:r>
    </w:p>
    <w:bookmarkEnd w:id="22"/>
    <w:bookmarkStart w:id="23" w:name="Xa6a6ce74458a7a3e8ab3c14be47d2c597e50684"/>
    <w:p>
      <w:pPr>
        <w:pStyle w:val="Heading2"/>
      </w:pPr>
      <w:r>
        <w:t xml:space="preserve">Alignment with Australian Values and Future Vision</w:t>
      </w:r>
    </w:p>
    <w:p>
      <w:pPr>
        <w:pStyle w:val="FirstParagraph"/>
      </w:pPr>
      <w:r>
        <w:t xml:space="preserve">Australia values practical, results-oriented innovation—and my approach as a Data Scientist embodies this. I prioritize transparency, ensuring every model I build is explainable to non-technical stakeholders (a critical need highlighted in Australia’s AI Ethics Framework). My work consistently emphasizes inclusivity: for example, during my healthcare project, I ensured the predictive model didn’t inadvertently disadvantage Indigenous communities by incorporating culturally specific health indicators. This mirrors Australia’s broader goals of equitable technological advancement. Furthermore, I actively monitor developments like the Australian Government’s AI Action Plan 2023 and Victoria’s Data Strategy to align my skills with national priorities. In Melbourne, where startups and established enterprises alike are investing heavily in data capabilities—from fintech leaders like Afterpay to agritech innovators—I see a city ready for Data Scientists who can deliver tangible value without losing sight of ethical responsibility.</w:t>
      </w:r>
    </w:p>
    <w:bookmarkEnd w:id="23"/>
    <w:bookmarkStart w:id="24" w:name="Xffd6bcdb51154b529782f04a9e14024d11744e3"/>
    <w:p>
      <w:pPr>
        <w:pStyle w:val="Heading2"/>
      </w:pPr>
      <w:r>
        <w:t xml:space="preserve">Conclusion: Building the Future in Australia’s Heartland</w:t>
      </w:r>
    </w:p>
    <w:p>
      <w:pPr>
        <w:pStyle w:val="FirstParagraph"/>
      </w:pPr>
      <w:r>
        <w:t xml:space="preserve">As a dedicated Data Scientist with a proven track record in solving complex problems through data, I am not merely seeking employment—I am committed to embedding myself within Melbourne’s innovation fabric. I bring technical rigor, an understanding of Australian regulatory and social contexts, and a genuine passion for making Melbourne smarter, greener, and more equitable. My goal is to work alongside local teams at organizations like Atlassian (Melbourne HQ), the Department of Jobs and Small Business Victoria, or emerging startups in Collingwood’s tech scene to turn data into solutions that resonate deeply with the communities I now call home. The opportunity to contribute my skills as a Data Scientist within Australia Melbourne represents not just a career step, but a meaningful alignment with where I want to live, grow, and leave a lasting impact. I am ready to bring my expertise in machine learning, ethical data practices, and collaborative problem-solving to this dynamic city—and help shape the future of Data Science in Australia.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2026-04-24T14:47:55Z</dcterms:created>
  <dcterms:modified xsi:type="dcterms:W3CDTF">2026-04-24T14:47:55Z</dcterms:modified>
</cp:coreProperties>
</file>

<file path=docProps/custom.xml><?xml version="1.0" encoding="utf-8"?>
<Properties xmlns="http://schemas.openxmlformats.org/officeDocument/2006/custom-properties" xmlns:vt="http://schemas.openxmlformats.org/officeDocument/2006/docPropsVTypes"/>
</file>