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Tehran,</w:t>
      </w:r>
      <w:r>
        <w:t xml:space="preserve"> </w:t>
      </w:r>
      <w:r>
        <w:t xml:space="preserve">Iran</w:t>
      </w:r>
    </w:p>
    <w:bookmarkStart w:id="27" w:name="X5c521e21c56afce86f687558776f264bc3530e5"/>
    <w:p>
      <w:pPr>
        <w:pStyle w:val="Heading1"/>
      </w:pPr>
      <w:r>
        <w:t xml:space="preserve">Personal Statement for Data Scientist Position</w:t>
      </w:r>
    </w:p>
    <w:p>
      <w:pPr>
        <w:pStyle w:val="FirstParagraph"/>
      </w:pPr>
      <w:r>
        <w:t xml:space="preserve">As a dedicated Data Scientist with five years of professional experience and deep roots in Tehran, Iran's dynamic technological landscape, I am excited to present this Personal Statement outlining my qualifications for contributing to the growing data science ecosystem in</w:t>
      </w:r>
      <w:r>
        <w:t xml:space="preserve"> </w:t>
      </w:r>
      <w:r>
        <w:rPr>
          <w:bCs/>
          <w:b/>
        </w:rPr>
        <w:t xml:space="preserve">Iran Tehran</w:t>
      </w:r>
      <w:r>
        <w:t xml:space="preserve">. My career has been shaped by a profound commitment to transforming complex data into strategic business value within the Iranian context, where emerging digital markets demand both technical excellence and cultural intelligence.</w:t>
      </w:r>
    </w:p>
    <w:bookmarkStart w:id="20" w:name="X2c9fd6857bd00f79dad195fc0300489fdd7a840"/>
    <w:p>
      <w:pPr>
        <w:pStyle w:val="Heading2"/>
      </w:pPr>
      <w:r>
        <w:t xml:space="preserve">Academic Foundation and Technical Expertise</w:t>
      </w:r>
    </w:p>
    <w:p>
      <w:pPr>
        <w:pStyle w:val="FirstParagraph"/>
      </w:pPr>
      <w:r>
        <w:t xml:space="preserve">I hold a Master's degree in Computational Statistics from Sharif University of Technology, Tehran, where I specialized in machine learning applications for Persian language processing—a critical gap in Iran's digital transformation journey. My thesis on predictive analytics for Tehran's urban mobility patterns was recognized with the university's Innovation Award and directly informed city planners' decisions about public transit optimization. This academic work established my technical proficiency in Python (Pandas, Scikit-learn), SQL, TensorFlow, and Tableau—tools I've continuously refined while working with Iranian enterprises.</w:t>
      </w:r>
    </w:p>
    <w:bookmarkEnd w:id="20"/>
    <w:bookmarkStart w:id="21" w:name="Xcda8cb28fd442ba6f85ad215ca5a2cef0740e52"/>
    <w:p>
      <w:pPr>
        <w:pStyle w:val="Heading2"/>
      </w:pPr>
      <w:r>
        <w:t xml:space="preserve">Professional Contributions in Iran's Tech Ecosystem</w:t>
      </w:r>
    </w:p>
    <w:p>
      <w:pPr>
        <w:pStyle w:val="FirstParagraph"/>
      </w:pPr>
      <w:r>
        <w:t xml:space="preserve">At DigiPay, Tehran's leading fintech startup, I spearheaded a fraud detection system that reduced transaction losses by 37% within six months. This project required deep understanding of Iranian consumer behavior patterns—analyzing regional spending trends across Tehran, Isfahan, and Shiraz to build culturally relevant models. My solution incorporated Persian dialect nuances in transaction descriptions and local merchant verification protocols, demonstrating how a</w:t>
      </w:r>
      <w:r>
        <w:t xml:space="preserve"> </w:t>
      </w:r>
      <w:r>
        <w:rPr>
          <w:bCs/>
          <w:b/>
        </w:rPr>
        <w:t xml:space="preserve">Data Scientist</w:t>
      </w:r>
      <w:r>
        <w:t xml:space="preserve"> </w:t>
      </w:r>
      <w:r>
        <w:t xml:space="preserve">must balance global methodologies with hyperlocal context.</w:t>
      </w:r>
    </w:p>
    <w:p>
      <w:pPr>
        <w:pStyle w:val="BodyText"/>
      </w:pPr>
      <w:r>
        <w:t xml:space="preserve">In my previous role at Iran Healthcare Analytics, I developed predictive models forecasting disease outbreaks using national health data. The project faced unique challenges: fragmented medical databases and seasonal variables affecting Tehran's air quality index. By collaborating with the Ministry of Health, we created an early-warning system now used across 12 provinces—proving that effective data science in</w:t>
      </w:r>
      <w:r>
        <w:t xml:space="preserve"> </w:t>
      </w:r>
      <w:r>
        <w:rPr>
          <w:bCs/>
          <w:b/>
        </w:rPr>
        <w:t xml:space="preserve">Iran Tehran</w:t>
      </w:r>
      <w:r>
        <w:t xml:space="preserve"> </w:t>
      </w:r>
      <w:r>
        <w:t xml:space="preserve">requires navigating bureaucratic ecosystems while delivering actionable insights.</w:t>
      </w:r>
    </w:p>
    <w:bookmarkEnd w:id="21"/>
    <w:bookmarkStart w:id="22" w:name="Xac7e6b5651b378ef3dbf8a082b52036f33fc976"/>
    <w:p>
      <w:pPr>
        <w:pStyle w:val="Heading2"/>
      </w:pPr>
      <w:r>
        <w:t xml:space="preserve">Cultural Intelligence as a Professional Asset</w:t>
      </w:r>
    </w:p>
    <w:p>
      <w:pPr>
        <w:pStyle w:val="FirstParagraph"/>
      </w:pPr>
      <w:r>
        <w:t xml:space="preserve">What distinguishes me as a Data Scientist in Iran is my embedded cultural fluency. I've conducted workshops for Persian-speaking data teams at Tehran University's AI Institute, translating complex concepts like neural networks into accessible local business language. This skill became crucial when advising an e-commerce client on customer segmentation—recognizing that Tehran's youth market values social responsibility as much as price sensitivity, we reframed our models to prioritize ethical consumption patterns over pure revenue metrics.</w:t>
      </w:r>
    </w:p>
    <w:bookmarkEnd w:id="22"/>
    <w:bookmarkStart w:id="23" w:name="addressing-irans-unique-data-landscape"/>
    <w:p>
      <w:pPr>
        <w:pStyle w:val="Heading2"/>
      </w:pPr>
      <w:r>
        <w:t xml:space="preserve">Addressing Iran's Unique Data Landscape</w:t>
      </w:r>
    </w:p>
    <w:p>
      <w:pPr>
        <w:pStyle w:val="FirstParagraph"/>
      </w:pPr>
      <w:r>
        <w:t xml:space="preserve">Working in</w:t>
      </w:r>
      <w:r>
        <w:t xml:space="preserve"> </w:t>
      </w:r>
      <w:r>
        <w:rPr>
          <w:bCs/>
          <w:b/>
        </w:rPr>
        <w:t xml:space="preserve">Iran Tehran</w:t>
      </w:r>
      <w:r>
        <w:t xml:space="preserve"> </w:t>
      </w:r>
      <w:r>
        <w:t xml:space="preserve">demands innovation within constraints. I've developed cost-effective solutions for data scarcity—using transfer learning to adapt global models to Iranian datasets with limited labeled examples, and creating lightweight APIs that function reliably amid intermittent internet connectivity across provincial hubs. During the pandemic, my team built a resource allocation model for Tehran's hospitals using only publicly available mobility data, demonstrating how creativity in data science can overcome infrastructure challenges.</w:t>
      </w:r>
    </w:p>
    <w:bookmarkEnd w:id="23"/>
    <w:bookmarkStart w:id="24" w:name="commitment-to-local-impact"/>
    <w:p>
      <w:pPr>
        <w:pStyle w:val="Heading2"/>
      </w:pPr>
      <w:r>
        <w:t xml:space="preserve">Commitment to Local Impact</w:t>
      </w:r>
    </w:p>
    <w:p>
      <w:pPr>
        <w:pStyle w:val="FirstParagraph"/>
      </w:pPr>
      <w:r>
        <w:t xml:space="preserve">My professional philosophy centers on elevating Iran's technological sovereignty. I've mentored five young data scientists from Tehran-based bootcamps, focusing on practical skills for Iranian industries—from optimizing agricultural yields in Fars Province to improving logistics for Tehran's bazaar ecosystem. This commitment extends to advocating for ethical AI frameworks tailored to Persian values, such as prioritizing community welfare over algorithmic efficiency in our healthcare models.</w:t>
      </w:r>
    </w:p>
    <w:bookmarkEnd w:id="24"/>
    <w:bookmarkStart w:id="25" w:name="why-tehran-why-now"/>
    <w:p>
      <w:pPr>
        <w:pStyle w:val="Heading2"/>
      </w:pPr>
      <w:r>
        <w:t xml:space="preserve">Why Tehran, Why Now?</w:t>
      </w:r>
    </w:p>
    <w:p>
      <w:pPr>
        <w:pStyle w:val="FirstParagraph"/>
      </w:pPr>
      <w:r>
        <w:t xml:space="preserve">Tehran's position as Iran's innovation capital makes it the ideal incubator for data science that serves both local needs and global standards. With initiatives like the National AI Strategy targeting a $30 billion tech sector by 2030, there's unprecedented opportunity to build systems that resonate with Iranian realities—whether analyzing Tehran Metro ridership patterns or optimizing renewable energy distribution in Isfahan. My recent work on water conservation models for Tehran's drought-affected districts aligns perfectly with this national priority.</w:t>
      </w:r>
    </w:p>
    <w:p>
      <w:pPr>
        <w:pStyle w:val="BodyText"/>
      </w:pPr>
      <w:r>
        <w:t xml:space="preserve">I've witnessed firsthand how data-driven decision making can transform Iranian businesses—from a small Tehran-based retailer increasing sales by 22% through customer behavior analysis to a major insurance firm reducing claim processing times by 40% using my automated risk assessment pipeline. These successes underscore that excellence in</w:t>
      </w:r>
      <w:r>
        <w:t xml:space="preserve"> </w:t>
      </w:r>
      <w:r>
        <w:rPr>
          <w:bCs/>
          <w:b/>
        </w:rPr>
        <w:t xml:space="preserve">Data Scientist</w:t>
      </w:r>
      <w:r>
        <w:t xml:space="preserve"> </w:t>
      </w:r>
      <w:r>
        <w:t xml:space="preserve">work isn't merely about technical skill, but about understanding that every dataset represents real people: Tehran's students, farmers, and entrepreneurs.</w:t>
      </w:r>
    </w:p>
    <w:bookmarkEnd w:id="25"/>
    <w:bookmarkStart w:id="26" w:name="future-vision"/>
    <w:p>
      <w:pPr>
        <w:pStyle w:val="Heading2"/>
      </w:pPr>
      <w:r>
        <w:t xml:space="preserve">Future Vision</w:t>
      </w:r>
    </w:p>
    <w:p>
      <w:pPr>
        <w:pStyle w:val="FirstParagraph"/>
      </w:pPr>
      <w:r>
        <w:t xml:space="preserve">As I seek to advance my career in</w:t>
      </w:r>
      <w:r>
        <w:t xml:space="preserve"> </w:t>
      </w:r>
      <w:r>
        <w:rPr>
          <w:bCs/>
          <w:b/>
        </w:rPr>
        <w:t xml:space="preserve">Iran Tehran</w:t>
      </w:r>
      <w:r>
        <w:t xml:space="preserve">, I envision establishing a data science lab focused on sustainable development challenges specific to Iran's context—like climate-resilient agriculture or healthcare access in rural regions. My long-term goal is to mentor the next generation of Iranian data scientists who will build systems that reflect our cultural values while embracing global best practices. In an era where digital transformation defines economic progress, I am committed to ensuring that</w:t>
      </w:r>
      <w:r>
        <w:t xml:space="preserve"> </w:t>
      </w:r>
      <w:r>
        <w:rPr>
          <w:bCs/>
          <w:b/>
        </w:rPr>
        <w:t xml:space="preserve">Iran Tehran</w:t>
      </w:r>
      <w:r>
        <w:t xml:space="preserve"> </w:t>
      </w:r>
      <w:r>
        <w:t xml:space="preserve">leads with both technical innovation and social responsibility.</w:t>
      </w:r>
    </w:p>
    <w:p>
      <w:pPr>
        <w:pStyle w:val="BodyText"/>
      </w:pPr>
      <w:r>
        <w:t xml:space="preserve">This Personal Statement represents not just my professional journey, but my pledge to contribute meaningfully to Iran's technological renaissance from the heart of its most dynamic city. I am eager to bring my unique blend of technical mastery, cultural insight, and unwavering commitment to excellence—exactly what makes me the ideal candidate for a forward-thinking Data Scientist role in Tehran.</w:t>
      </w:r>
    </w:p>
    <w:p>
      <w:pPr>
        <w:pStyle w:val="BodyText"/>
      </w:pPr>
      <w:r>
        <w:t xml:space="preserve">— Prepared by an Aspiring Data Scientist Dedicated to Iran's Digital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Tehran, Iran</dc:title>
  <dc:creator/>
  <dc:language>en</dc:language>
  <cp:keywords/>
  <dcterms:created xsi:type="dcterms:W3CDTF">2026-03-03T22:39:38Z</dcterms:created>
  <dcterms:modified xsi:type="dcterms:W3CDTF">2026-03-03T22:39:38Z</dcterms:modified>
</cp:coreProperties>
</file>

<file path=docProps/custom.xml><?xml version="1.0" encoding="utf-8"?>
<Properties xmlns="http://schemas.openxmlformats.org/officeDocument/2006/custom-properties" xmlns:vt="http://schemas.openxmlformats.org/officeDocument/2006/docPropsVTypes"/>
</file>