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999c64985df3aafd359137b9d1f6a300f93c454"/>
    <w:p>
      <w:pPr>
        <w:pStyle w:val="Heading1"/>
      </w:pPr>
      <w:r>
        <w:t xml:space="preserve">Personal Statement for Data Scientist Position in Japan Kyoto</w:t>
      </w:r>
    </w:p>
    <w:p>
      <w:pPr>
        <w:pStyle w:val="FirstParagraph"/>
      </w:pPr>
      <w:r>
        <w:t xml:space="preserve">As I prepare this</w:t>
      </w:r>
      <w:r>
        <w:t xml:space="preserve"> </w:t>
      </w:r>
      <w:r>
        <w:rPr>
          <w:bCs/>
          <w:b/>
        </w:rPr>
        <w:t xml:space="preserve">Personal Statement</w:t>
      </w:r>
      <w:r>
        <w:t xml:space="preserve">, my heart swells with anticipation for the opportunity to contribute as a</w:t>
      </w:r>
      <w:r>
        <w:t xml:space="preserve"> </w:t>
      </w:r>
      <w:r>
        <w:rPr>
          <w:bCs/>
          <w:b/>
        </w:rPr>
        <w:t xml:space="preserve">Data Scientist</w:t>
      </w:r>
      <w:r>
        <w:t xml:space="preserve"> </w:t>
      </w:r>
      <w:r>
        <w:t xml:space="preserve">within the vibrant technological ecosystem of</w:t>
      </w:r>
      <w:r>
        <w:t xml:space="preserve"> </w:t>
      </w:r>
      <w:r>
        <w:rPr>
          <w:bCs/>
          <w:b/>
        </w:rPr>
        <w:t xml:space="preserve">Japan Kyoto</w:t>
      </w:r>
      <w:r>
        <w:t xml:space="preserve">. Having dedicated over seven years to transforming complex data into strategic business insights, I have meticulously aligned my career trajectory with the unique confluence of tradition and innovation that defines Kyoto. This city, where ancient temples stand alongside cutting-edge tech hubs, represents not just a geographical location but a philosophical alignment with my professional ethos—where meticulous analysis meets cultural sensitivity to create meaningful impact.</w:t>
      </w:r>
    </w:p>
    <w:p>
      <w:pPr>
        <w:pStyle w:val="BodyText"/>
      </w:pPr>
      <w:r>
        <w:t xml:space="preserve">My academic foundation in Statistical Machine Learning from the University of Tokyo, followed by industry experience at multinational firms in Singapore and Berlin, has equipped me with rigorous technical capabilities. I've developed predictive models that increased customer retention by 34% for a leading e-commerce platform and optimized supply chain logistics for a global manufacturing firm through time-series forecasting. Yet what truly distinguishes my approach is the integration of</w:t>
      </w:r>
      <w:r>
        <w:t xml:space="preserve"> </w:t>
      </w:r>
      <w:r>
        <w:rPr>
          <w:bCs/>
          <w:b/>
        </w:rPr>
        <w:t xml:space="preserve">Japan Kyoto</w:t>
      </w:r>
      <w:r>
        <w:t xml:space="preserve">'s distinctive work philosophy—</w:t>
      </w:r>
      <w:r>
        <w:rPr>
          <w:iCs/>
          <w:i/>
        </w:rPr>
        <w:t xml:space="preserve">omotenashi</w:t>
      </w:r>
      <w:r>
        <w:t xml:space="preserve"> </w:t>
      </w:r>
      <w:r>
        <w:t xml:space="preserve">(selfless hospitality) and</w:t>
      </w:r>
      <w:r>
        <w:t xml:space="preserve"> </w:t>
      </w:r>
      <w:r>
        <w:rPr>
          <w:iCs/>
          <w:i/>
        </w:rPr>
        <w:t xml:space="preserve">kaizen</w:t>
      </w:r>
      <w:r>
        <w:t xml:space="preserve"> </w:t>
      </w:r>
      <w:r>
        <w:t xml:space="preserve">(continuous improvement)—into data-driven solutions. In Kyoto's context, this means prioritizing solutions that respect human-centered values while leveraging data, rather than treating analytics as purely transactional.</w:t>
      </w:r>
    </w:p>
    <w:p>
      <w:pPr>
        <w:pStyle w:val="BodyText"/>
      </w:pPr>
      <w:r>
        <w:t xml:space="preserve">What draws me specifically to</w:t>
      </w:r>
      <w:r>
        <w:t xml:space="preserve"> </w:t>
      </w:r>
      <w:r>
        <w:rPr>
          <w:bCs/>
          <w:b/>
        </w:rPr>
        <w:t xml:space="preserve">Japan Kyoto</w:t>
      </w:r>
      <w:r>
        <w:t xml:space="preserve"> </w:t>
      </w:r>
      <w:r>
        <w:t xml:space="preserve">is its unparalleled ecosystem for ethical AI development. Unlike Tokyo's frenetic pace, Kyoto offers a harmonious blend of serene traditional spaces and emerging tech clusters like the i-Heads Innovation Center. Here, I envision collaborating with companies such as Kyocera and local startups to develop transparent AI systems for healthcare diagnostics or sustainable urban planning—where data science serves societal well-being rather than merely profit. My recent project analyzing agricultural yield patterns in rural Japan through satellite imagery demonstrated how contextual understanding (e.g., respecting seasonal festivals that affect farming schedules) dramatically improved model accuracy by 27% compared to generic algorithms. This exemplifies my commitment to embedding local nuance into every</w:t>
      </w:r>
      <w:r>
        <w:t xml:space="preserve"> </w:t>
      </w:r>
      <w:r>
        <w:rPr>
          <w:bCs/>
          <w:b/>
        </w:rPr>
        <w:t xml:space="preserve">Data Scientist</w:t>
      </w:r>
      <w:r>
        <w:t xml:space="preserve">'s workflow.</w:t>
      </w:r>
    </w:p>
    <w:p>
      <w:pPr>
        <w:pStyle w:val="BodyText"/>
      </w:pPr>
      <w:r>
        <w:t xml:space="preserve">As a</w:t>
      </w:r>
      <w:r>
        <w:t xml:space="preserve"> </w:t>
      </w:r>
      <w:r>
        <w:rPr>
          <w:bCs/>
          <w:b/>
        </w:rPr>
        <w:t xml:space="preserve">Data Scientist</w:t>
      </w:r>
      <w:r>
        <w:t xml:space="preserve">, I adhere to the principle that technology should enhance human potential. In Kyoto, this translates to developing tools for elderly care facilities using sensor data while preserving privacy—a project I prototyped during my research fellowship at Kyoto University's Institute for Advanced Study. The city's emphasis on</w:t>
      </w:r>
      <w:r>
        <w:t xml:space="preserve"> </w:t>
      </w:r>
      <w:r>
        <w:rPr>
          <w:iCs/>
          <w:i/>
        </w:rPr>
        <w:t xml:space="preserve">ma</w:t>
      </w:r>
      <w:r>
        <w:t xml:space="preserve"> </w:t>
      </w:r>
      <w:r>
        <w:t xml:space="preserve">(the space between things) resonates deeply with my methodology: I don't just build models but create "breathing room" for stakeholders to interpret insights within their cultural framework. For instance, when presenting findings to Japanese executives, I prioritize visual storytelling over dense statistical outputs, using the principles of</w:t>
      </w:r>
      <w:r>
        <w:t xml:space="preserve"> </w:t>
      </w:r>
      <w:r>
        <w:rPr>
          <w:iCs/>
          <w:i/>
        </w:rPr>
        <w:t xml:space="preserve">wabi-sabi</w:t>
      </w:r>
      <w:r>
        <w:t xml:space="preserve"> </w:t>
      </w:r>
      <w:r>
        <w:t xml:space="preserve">(appreciation of imperfection) to communicate model uncertainty with grace.</w:t>
      </w:r>
    </w:p>
    <w:p>
      <w:pPr>
        <w:pStyle w:val="BodyText"/>
      </w:pPr>
      <w:r>
        <w:t xml:space="preserve">My cultural immersion in Japan extends beyond professional interest. I've studied Japanese language for five years, achieving JLPT N2 proficiency, and have lived in Kyoto for three months while researching traditional craft industries. This firsthand experience revealed how data science can preserve cultural heritage—like using computer vision to catalog</w:t>
      </w:r>
      <w:r>
        <w:t xml:space="preserve"> </w:t>
      </w:r>
      <w:r>
        <w:rPr>
          <w:iCs/>
          <w:i/>
        </w:rPr>
        <w:t xml:space="preserve">kimono</w:t>
      </w:r>
      <w:r>
        <w:t xml:space="preserve"> </w:t>
      </w:r>
      <w:r>
        <w:t xml:space="preserve">weaving patterns before they fade from memory. Such projects embody the synergy I seek: where</w:t>
      </w:r>
      <w:r>
        <w:t xml:space="preserve"> </w:t>
      </w:r>
      <w:r>
        <w:rPr>
          <w:bCs/>
          <w:b/>
        </w:rPr>
        <w:t xml:space="preserve">Data Scientist</w:t>
      </w:r>
      <w:r>
        <w:t xml:space="preserve"> </w:t>
      </w:r>
      <w:r>
        <w:t xml:space="preserve">isn't merely a job title but a bridge between Kyoto's living traditions and tomorrow's innovations. I've also volunteered with the Kyoto Women in Tech initiative, mentoring young female students in data literacy, reinforcing my belief that ethical AI must be nurtured from local communities upward.</w:t>
      </w:r>
    </w:p>
    <w:p>
      <w:pPr>
        <w:pStyle w:val="BodyText"/>
      </w:pPr>
      <w:r>
        <w:t xml:space="preserve">Critically, I understand that success as a</w:t>
      </w:r>
      <w:r>
        <w:t xml:space="preserve"> </w:t>
      </w:r>
      <w:r>
        <w:rPr>
          <w:bCs/>
          <w:b/>
        </w:rPr>
        <w:t xml:space="preserve">Data Scientist</w:t>
      </w:r>
      <w:r>
        <w:t xml:space="preserve"> </w:t>
      </w:r>
      <w:r>
        <w:t xml:space="preserve">in Japan requires respect for hierarchical yet collaborative work structures. My tenure at a Japanese subsidiary in Berlin taught me to navigate consensus-driven decision-making through patient communication—preparing thorough reports weeks in advance and presenting data through the lens of collective benefit rather than individual metrics. In Kyoto, I would embrace the</w:t>
      </w:r>
      <w:r>
        <w:t xml:space="preserve"> </w:t>
      </w:r>
      <w:r>
        <w:rPr>
          <w:iCs/>
          <w:i/>
        </w:rPr>
        <w:t xml:space="preserve">ringi-sho</w:t>
      </w:r>
      <w:r>
        <w:t xml:space="preserve"> </w:t>
      </w:r>
      <w:r>
        <w:t xml:space="preserve">(document approval system) by ensuring all stakeholders co-own model outcomes from inception. My adaptability is proven: after relocating to Berlin, I became fluent in German within six months and quickly integrated into team dynamics—skills directly transferable to Kyoto's professional environment.</w:t>
      </w:r>
    </w:p>
    <w:p>
      <w:pPr>
        <w:pStyle w:val="BodyText"/>
      </w:pPr>
      <w:r>
        <w:t xml:space="preserve">The future of data science in</w:t>
      </w:r>
      <w:r>
        <w:t xml:space="preserve"> </w:t>
      </w:r>
      <w:r>
        <w:rPr>
          <w:bCs/>
          <w:b/>
        </w:rPr>
        <w:t xml:space="preserve">Japan Kyoto</w:t>
      </w:r>
      <w:r>
        <w:t xml:space="preserve"> </w:t>
      </w:r>
      <w:r>
        <w:t xml:space="preserve">lies not in competing with Silicon Valley but in creating a new paradigm where technology honors cultural context. I aim to contribute by establishing a local data ethics framework for AI, drawing from Kyoto's historical approach to innovation during the Edo period when scholars blended Chinese knowledge with Japanese pragmatism. For example, my proposed "Kyoto Data Compass" would guide model development through four pillars:</w:t>
      </w:r>
      <w:r>
        <w:t xml:space="preserve"> </w:t>
      </w:r>
      <w:r>
        <w:rPr>
          <w:iCs/>
          <w:i/>
        </w:rPr>
        <w:t xml:space="preserve">Respect</w:t>
      </w:r>
      <w:r>
        <w:t xml:space="preserve"> </w:t>
      </w:r>
      <w:r>
        <w:t xml:space="preserve">(for community values),</w:t>
      </w:r>
      <w:r>
        <w:t xml:space="preserve"> </w:t>
      </w:r>
      <w:r>
        <w:rPr>
          <w:iCs/>
          <w:i/>
        </w:rPr>
        <w:t xml:space="preserve">Accuracy</w:t>
      </w:r>
      <w:r>
        <w:t xml:space="preserve">,</w:t>
      </w:r>
      <w:r>
        <w:t xml:space="preserve"> </w:t>
      </w:r>
      <w:r>
        <w:rPr>
          <w:iCs/>
          <w:i/>
        </w:rPr>
        <w:t xml:space="preserve">Sustainability</w:t>
      </w:r>
      <w:r>
        <w:t xml:space="preserve">, and</w:t>
      </w:r>
      <w:r>
        <w:t xml:space="preserve"> </w:t>
      </w:r>
      <w:r>
        <w:rPr>
          <w:iCs/>
          <w:i/>
        </w:rPr>
        <w:t xml:space="preserve">Inclusivity</w:t>
      </w:r>
      <w:r>
        <w:t xml:space="preserve">. This aligns perfectly with Kyoto's 2030 Vision for AI to be "Human-Centric, Environmentally Resilient."</w:t>
      </w:r>
    </w:p>
    <w:p>
      <w:pPr>
        <w:pStyle w:val="BodyText"/>
      </w:pPr>
      <w:r>
        <w:t xml:space="preserve">My final reflection on this</w:t>
      </w:r>
      <w:r>
        <w:t xml:space="preserve"> </w:t>
      </w:r>
      <w:r>
        <w:rPr>
          <w:bCs/>
          <w:b/>
        </w:rPr>
        <w:t xml:space="preserve">Personal Statement</w:t>
      </w:r>
      <w:r>
        <w:t xml:space="preserve"> </w:t>
      </w:r>
      <w:r>
        <w:t xml:space="preserve">is simple: I don't seek merely to work in Kyoto—I seek to become part of its enduring narrative. As a Data Scientist, I am ready to apply my technical acumen within the city's unique rhythm, where the sound of temple bells mingles with server hums and every data point carries cultural weight. In Kyoto, data isn't just numbers; it's the whisper of history informing tomorrow's algorithms. This is where I belong as a</w:t>
      </w:r>
      <w:r>
        <w:t xml:space="preserve"> </w:t>
      </w:r>
      <w:r>
        <w:rPr>
          <w:bCs/>
          <w:b/>
        </w:rPr>
        <w:t xml:space="preserve">Data Scientist</w:t>
      </w:r>
      <w:r>
        <w:t xml:space="preserve">, and this is why I am profoundly excited to contribute to Japan Kyoto's next chapter in technological evolution.</w:t>
      </w:r>
    </w:p>
    <w:p>
      <w:pPr>
        <w:pStyle w:val="BodyText"/>
      </w:pPr>
      <w:r>
        <w:t xml:space="preserve">With deep respect for Kyoto's heritage and boundless enthusiasm for data-driven innovation, I eagerly anticipate the opportunity to serve as a</w:t>
      </w:r>
      <w:r>
        <w:t xml:space="preserve"> </w:t>
      </w:r>
      <w:r>
        <w:rPr>
          <w:bCs/>
          <w:b/>
        </w:rPr>
        <w:t xml:space="preserve">Data Scientist</w:t>
      </w:r>
      <w:r>
        <w:t xml:space="preserve"> </w:t>
      </w:r>
      <w:r>
        <w:t xml:space="preserve">in this extraordinary city.</w:t>
      </w:r>
    </w:p>
    <w:p>
      <w:pPr>
        <w:pStyle w:val="BodyText"/>
      </w:pPr>
      <w:r>
        <w:t xml:space="preserve">Sincerely,</w:t>
      </w:r>
    </w:p>
    <w:p>
      <w:pPr>
        <w:pStyle w:val="BodyText"/>
      </w:pPr>
      <w:r>
        <w:t xml:space="preserve">Alex Tanaka</w:t>
      </w:r>
    </w:p>
    <w:p>
      <w:pPr>
        <w:pStyle w:val="BodyText"/>
      </w:pPr>
      <w:r>
        <w:t xml:space="preserve">Data Scientist | Kyoto Resident | Cultural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Japan Kyoto</dc:title>
  <dc:creator/>
  <dc:language>en</dc:language>
  <cp:keywords/>
  <dcterms:created xsi:type="dcterms:W3CDTF">2026-07-14T18:18:51Z</dcterms:created>
  <dcterms:modified xsi:type="dcterms:W3CDTF">2026-07-14T18:18:51Z</dcterms:modified>
</cp:coreProperties>
</file>

<file path=docProps/custom.xml><?xml version="1.0" encoding="utf-8"?>
<Properties xmlns="http://schemas.openxmlformats.org/officeDocument/2006/custom-properties" xmlns:vt="http://schemas.openxmlformats.org/officeDocument/2006/docPropsVTypes"/>
</file>