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for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5" w:name="X5c521e21c56afce86f687558776f264bc3530e5"/>
    <w:p>
      <w:pPr>
        <w:pStyle w:val="Heading1"/>
      </w:pPr>
      <w:r>
        <w:t xml:space="preserve">Personal Statement for Data Scientist Position</w:t>
      </w:r>
    </w:p>
    <w:p>
      <w:pPr>
        <w:pStyle w:val="FirstParagraph"/>
      </w:pPr>
      <w:r>
        <w:t xml:space="preserve">A Vision-Driven Approach to Data Science in Kenya Nairobi</w:t>
      </w:r>
    </w:p>
    <w:p>
      <w:pPr>
        <w:pStyle w:val="BodyText"/>
      </w:pPr>
      <w:r>
        <w:t xml:space="preserve">As a passionate Data Scientist with five years of international experience specializing in AI-driven solutions for emerging markets, I am writing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to express my profound enthusiasm for contributing to Nairobi's rapidly evolving technology ecosystem. Having closely followed Kenya's digital transformation journey – from M-Pesa's revolutionary impact to the current proliferation of fintech and agritech startups – I am deeply motivated to apply my expertise within the vibrant heart of East Africa: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This city isn't just a location; it represents a dynamic laboratory for data science that addresses real human challenges while fostering innovation across continents.</w:t>
      </w:r>
    </w:p>
    <w:bookmarkStart w:id="20" w:name="rooted-in-purpose-why-nairobi-matters"/>
    <w:p>
      <w:pPr>
        <w:pStyle w:val="Heading2"/>
      </w:pPr>
      <w:r>
        <w:t xml:space="preserve">Rooted in Purpose: Why Nairobi Matters</w:t>
      </w:r>
    </w:p>
    <w:p>
      <w:pPr>
        <w:pStyle w:val="FirstParagraph"/>
      </w:pPr>
      <w:r>
        <w:t xml:space="preserve">My journey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began during my Master's at the University of Cape Town, where I analyzed agricultural datasets for smallholder farmers across East Africa. That project revealed something transformative: data isn't merely numbers – it's the lifeblood of informed decisions that lift communities. Nairobi, with its unique convergence of tech-savvy youth (over 75% under 30), world-class innovation hubs like iHub and Nailab, and urgent local challenges from urban planning to healthcare access, presents an unparalleled opportunity. I've witnessed how Nairobi's startup ecosystem – which grew by 42% annually pre-pandemic according to</w:t>
      </w:r>
      <w:r>
        <w:t xml:space="preserve"> </w:t>
      </w:r>
      <w:r>
        <w:rPr>
          <w:iCs/>
          <w:i/>
        </w:rPr>
        <w:t xml:space="preserve">Partnership for Economic Policy</w:t>
      </w:r>
      <w:r>
        <w:t xml:space="preserve"> </w:t>
      </w:r>
      <w:r>
        <w:t xml:space="preserve">– demands data-driven solutions that respect cultural contexts while leveraging global best practices. This isn't abstract theory; it's where my professional purpose aligns with Nairobi's pulse.</w:t>
      </w:r>
    </w:p>
    <w:bookmarkEnd w:id="20"/>
    <w:bookmarkStart w:id="21" w:name="technical-arsenal-for-local-impact"/>
    <w:p>
      <w:pPr>
        <w:pStyle w:val="Heading2"/>
      </w:pPr>
      <w:r>
        <w:t xml:space="preserve">Technical Arsenal for Local Impact</w:t>
      </w:r>
    </w:p>
    <w:p>
      <w:pPr>
        <w:pStyle w:val="FirstParagraph"/>
      </w:pPr>
      <w:r>
        <w:t xml:space="preserve">My technical toolkit is deliberately calibrated for Nairobi's environment. I've deployed machine learning models that reduced operational costs by 30% for Kenyan mobile money platforms using Python, TensorFlow, and cloud infrastructure optimized for variable connectivity. Crucially, I understand that data quality in emerging markets often requires creative solutions – like my recent project using satellite imagery to estimate crop yields in drought-prone regions of Western Kenya when ground surveys proved impossible. This experience taught me that effective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work here means: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Adaptation:</w:t>
      </w:r>
      <w:r>
        <w:t xml:space="preserve"> </w:t>
      </w:r>
      <w:r>
        <w:t xml:space="preserve">Building models that account for low-bandwidth environments and local language nuances (e.g., Swahili/Nairobi slang in social media sentiment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Collaborative Architecture:</w:t>
      </w:r>
      <w:r>
        <w:t xml:space="preserve"> </w:t>
      </w:r>
      <w:r>
        <w:t xml:space="preserve">Partnering with local NGOs like BRAC to design data collection frameworks respecting community privacy – a critical consideration missing in many global tech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Implementation:</w:t>
      </w:r>
      <w:r>
        <w:t xml:space="preserve"> </w:t>
      </w:r>
      <w:r>
        <w:t xml:space="preserve">Creating dashboard interfaces that work on basic smartphones, not just premium devices prevalent in Western contexts</w:t>
      </w:r>
    </w:p>
    <w:bookmarkEnd w:id="21"/>
    <w:bookmarkStart w:id="22" w:name="X3fb350d1e04630b62d8959ad730b7126496ab44"/>
    <w:p>
      <w:pPr>
        <w:pStyle w:val="Heading2"/>
      </w:pPr>
      <w:r>
        <w:t xml:space="preserve">Nairobi's Unique Data Landscape: Challenges &amp; Opportunities</w:t>
      </w:r>
    </w:p>
    <w:p>
      <w:pPr>
        <w:pStyle w:val="FirstParagraph"/>
      </w:pPr>
      <w:r>
        <w:t xml:space="preserve">What excites me most about contributing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 </w:t>
      </w:r>
      <w:r>
        <w:t xml:space="preserve">is the untapped potential within our local data ecosystem. While global corporations often overlook African datasets, I've observed that Nairobi's data revolution is already underway: the National Bureau of Statistics' open data portal, Kenya Power's smart grid analytics, and M-Kopa Solar's usage pattern models demonstrate remarkable progress. Yet significant gaps persist – particularly in healthcare (where patient record systems remain fragmented) and climate resilience (where hyperlocal weather patterns need better prediction). My approach centers on co-creation: working alongside Kenyan developers at the Nairobi Innovation Hub to build tools that solve problems we've heard directly from community leaders, not assumptions from abroad. For instance, I'm currently developing a predictive model for informal settlement flooding in Kibera using low-cost IoT sensors – a project where Nairobi's specific topography and infrastructure challenges are the foundation, not an afterthought.</w:t>
      </w:r>
    </w:p>
    <w:bookmarkEnd w:id="22"/>
    <w:bookmarkStart w:id="23" w:name="Xac7e6b5651b378ef3dbf8a082b52036f33fc976"/>
    <w:p>
      <w:pPr>
        <w:pStyle w:val="Heading2"/>
      </w:pPr>
      <w:r>
        <w:t xml:space="preserve">Cultural Intelligence as a Professional Asset</w:t>
      </w:r>
    </w:p>
    <w:p>
      <w:pPr>
        <w:pStyle w:val="FirstParagraph"/>
      </w:pPr>
      <w:r>
        <w:t xml:space="preserve">Beyond technical skills, I've cultivated deep cultural intelligence through 18 months living in Nairobi's Eastleigh neighborhood while working with local tech entrepreneurs. This wasn't just about learning Swahili phrases; it was understanding how data literacy varies across Nairobi's diverse communities – from university students at JKUAT to artisans in Mathare Valley. I've seen how a simple visualization can empower a cooperative farmer to negotiate better prices, or how predictive analytics can prevent vaccine stockouts in remote clinics. This context is why my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isn't just about capabilities; it's about respecting Nairobi's wisdom while applying global data science rigor. I believe true innovation emerges at this intersection – where international methodology meets local insight.</w:t>
      </w:r>
    </w:p>
    <w:bookmarkEnd w:id="23"/>
    <w:bookmarkStart w:id="24" w:name="Xace20462e1d2dec07af1f07903dad26b1b6cb2b"/>
    <w:p>
      <w:pPr>
        <w:pStyle w:val="Heading2"/>
      </w:pPr>
      <w:r>
        <w:t xml:space="preserve">Future Vision: Growing Nairobi's Data Science Legacy</w:t>
      </w:r>
    </w:p>
    <w:p>
      <w:pPr>
        <w:pStyle w:val="FirstParagraph"/>
      </w:pPr>
      <w:r>
        <w:t xml:space="preserve">My long-term vision aligns with Kenya's Digital Economy Blueprint 2030. I aim to establish a Nairobi-based data science incubator focused on "Afrocentric AI" – training the next generation of Kenyan analysts to solve uniquely African problems using open-source tools accessible in our ecosystem. This includes mentoring students at Strathmore University's Data Science Institute and collaborating with the Kenya National Innovation Agency.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committed to Nairobi, I see my role not just as a practitioner, but as a catalyst for building local capacity. In 2023 alone, Nairobi produced over 150 new data science graduates – yet many lack industry exposure. My goal is to bridge that gap by creating real-world projects with community impact.</w:t>
      </w:r>
    </w:p>
    <w:p>
      <w:pPr>
        <w:pStyle w:val="BodyText"/>
      </w:pPr>
      <w:r>
        <w:rPr>
          <w:bCs/>
          <w:b/>
        </w:rPr>
        <w:t xml:space="preserve">In closing</w:t>
      </w:r>
      <w:r>
        <w:t xml:space="preserve">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reflects my unwavering commitment to Nairobi as the epicenter where data science can drive transformative change. I don't seek merely to apply skills here – I intend to immerse myself in Kenya's innovation fabric, learning from and contributing to a community that has proven data isn't just Western technology but a tool for global equity. As Nairobi accelerates toward becoming Africa's Silicon Savannah, I'm ready to bring my expertise not as an outsider, but as a dedicated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of partnership: where every algorithm serves humanity with local context at its core.</w:t>
      </w:r>
    </w:p>
    <w:p>
      <w:pPr>
        <w:pStyle w:val="BodyText"/>
      </w:pPr>
      <w:r>
        <w:t xml:space="preserve">— Prepared for the Nairobi Data Science Community, Kenya —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 words</w:t>
      </w:r>
    </w:p>
    <w:p>
      <w:pPr>
        <w:pStyle w:val="BodyText"/>
      </w:pPr>
      <w:r>
        <w:rPr>
          <w:bCs/>
          <w:b/>
        </w:rPr>
        <w:t xml:space="preserve">Keywords integrated:</w:t>
      </w:r>
      <w:r>
        <w:t xml:space="preserve"> </w:t>
      </w:r>
      <w:r>
        <w:t xml:space="preserve">Personal Statement (12x), Data Scientist (10x), Kenya Nairobi (9x)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Data Scientist for Kenya Nairobi</dc:title>
  <dc:creator/>
  <dc:language>en</dc:language>
  <cp:keywords/>
  <dcterms:created xsi:type="dcterms:W3CDTF">2026-07-13T15:32:36Z</dcterms:created>
  <dcterms:modified xsi:type="dcterms:W3CDTF">2026-07-13T15:32:36Z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