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Netherlands</w:t>
      </w:r>
      <w:r>
        <w:t xml:space="preserve"> </w:t>
      </w:r>
      <w:r>
        <w:t xml:space="preserve">Amsterdam</w:t>
      </w:r>
    </w:p>
    <w:bookmarkStart w:id="25" w:name="X0180be9561ced6d8d881684ada8f8e2fef29c1f"/>
    <w:p>
      <w:pPr>
        <w:pStyle w:val="Heading1"/>
      </w:pPr>
      <w:r>
        <w:t xml:space="preserve">Personal Statement: A Data Scientist's Journey Towards Contributing to Amsterdam's Innovation Ecosystem</w:t>
      </w:r>
    </w:p>
    <w:p>
      <w:pPr>
        <w:pStyle w:val="FirstParagraph"/>
      </w:pPr>
      <w:r>
        <w:t xml:space="preserve">In the vibrant heart of Europe, where innovation flows as freely as the canals of Amsterdam, I stand at a pivotal moment in my career as a Data Scientist. My journey has been meticulously shaped by an unwavering passion for transforming complex data into actionable insights—a passion that finds its most natural home in the Netherlands' dynamic tech landscape. This</w:t>
      </w:r>
      <w:r>
        <w:t xml:space="preserve"> </w:t>
      </w:r>
      <w:r>
        <w:rPr>
          <w:iCs/>
          <w:i/>
        </w:rPr>
        <w:t xml:space="preserve">Personal Statement</w:t>
      </w:r>
      <w:r>
        <w:t xml:space="preserve"> </w:t>
      </w:r>
      <w:r>
        <w:t xml:space="preserve">articulates why I am not merely seeking a role as a</w:t>
      </w:r>
      <w:r>
        <w:t xml:space="preserve"> </w:t>
      </w:r>
      <w:r>
        <w:rPr>
          <w:bCs/>
          <w:b/>
        </w:rPr>
        <w:t xml:space="preserve">Data Scientist</w:t>
      </w:r>
      <w:r>
        <w:t xml:space="preserve">, but specifically aspire to contribute my skills within the thriving, collaborative ecosystem of</w:t>
      </w:r>
      <w:r>
        <w:t xml:space="preserve"> </w:t>
      </w:r>
      <w:r>
        <w:rPr>
          <w:bCs/>
          <w:b/>
        </w:rPr>
        <w:t xml:space="preserve">Netherlands Amsterdam</w:t>
      </w:r>
      <w:r>
        <w:t xml:space="preserve">.</w:t>
      </w:r>
    </w:p>
    <w:bookmarkStart w:id="20" w:name="X71683708c1ccb5ed84a68957e0cc0752107334d"/>
    <w:p>
      <w:pPr>
        <w:pStyle w:val="Heading2"/>
      </w:pPr>
      <w:r>
        <w:t xml:space="preserve">The Convergence of Passion and Purpose in Amsterdam's Context</w:t>
      </w:r>
    </w:p>
    <w:p>
      <w:pPr>
        <w:pStyle w:val="FirstParagraph"/>
      </w:pPr>
      <w:r>
        <w:t xml:space="preserve">My fascination with data science began during my Master’s in Statistical Learning at the University of Amsterdam (UvA), where I immersed myself in the city’s unique blend of academic rigor and entrepreneurial energy. Courses like "Machine Learning for Social Good" and "Big Data Analytics" weren’t just theoretical; they were contextualized within Amsterdam’s real-world challenges—from optimizing public transport networks to enhancing sustainable urban planning. The UvA's proximity to Amsterdam Science Park, home to Microsoft Research, Google AI, and numerous data-driven startups, provided an unparalleled environment for learning. I witnessed firsthand how the Netherlands’ pragmatic approach to technology—prioritizing ethical use of data and tangible societal impact—resonates deeply with my professional ethos. This isn’t just about algorithms; it’s about building solutions that align with the Dutch values of inclusivity, sustainability, and evidence-based decision-making.</w:t>
      </w:r>
    </w:p>
    <w:bookmarkEnd w:id="20"/>
    <w:bookmarkStart w:id="21" w:name="X346fcb36da65b86442c4f5e65db30ca1996306a"/>
    <w:p>
      <w:pPr>
        <w:pStyle w:val="Heading2"/>
      </w:pPr>
      <w:r>
        <w:t xml:space="preserve">Professional Experience: Delivering Impact in a Multicultural Setting</w:t>
      </w:r>
    </w:p>
    <w:p>
      <w:pPr>
        <w:pStyle w:val="FirstParagraph"/>
      </w:pPr>
      <w:r>
        <w:t xml:space="preserve">As a Data Scientist at TechInnovate Group in Rotterdam (a Netherlands-based subsidiary of an international firm), I spearheaded a project to enhance customer retention for a major e-commerce client. Leveraging Python, TensorFlow, and cloud infrastructure (AWS), I developed predictive models that identified churn risk with 89% accuracy—a 22% improvement over the previous system. Crucially, this work was conducted within Amsterdam’s collaborative business culture: I collaborated with product managers from the Netherlands, marketing teams in Berlin, and data engineers in Lisbon via daily syncs under a flat organizational structure typical of Dutch tech firms. The project directly contributed to an 18% increase in customer lifetime value for the client. This experience cemented my understanding that success as a</w:t>
      </w:r>
      <w:r>
        <w:t xml:space="preserve"> </w:t>
      </w:r>
      <w:r>
        <w:rPr>
          <w:iCs/>
          <w:i/>
        </w:rPr>
        <w:t xml:space="preserve">Data Scientist</w:t>
      </w:r>
      <w:r>
        <w:t xml:space="preserve"> </w:t>
      </w:r>
      <w:r>
        <w:t xml:space="preserve">hinges on not just technical prowess, but also cultural fluency and clear communication—qualities honed through working within the Netherlands’ multilingual, consensus-driven work environment.</w:t>
      </w:r>
    </w:p>
    <w:p>
      <w:pPr>
        <w:pStyle w:val="BodyText"/>
      </w:pPr>
      <w:r>
        <w:t xml:space="preserve">My tenure included adapting analytics for GDPR compliance, a non-negotiable standard in the</w:t>
      </w:r>
      <w:r>
        <w:t xml:space="preserve"> </w:t>
      </w:r>
      <w:r>
        <w:rPr>
          <w:bCs/>
          <w:b/>
        </w:rPr>
        <w:t xml:space="preserve">Netherlands Amsterdam</w:t>
      </w:r>
      <w:r>
        <w:t xml:space="preserve"> </w:t>
      </w:r>
      <w:r>
        <w:t xml:space="preserve">ecosystem. I designed anonymization protocols that balanced data utility with privacy rights, ensuring all models met Dutch Data Protection Authority (Autoriteit Persoonsgegevens) requirements. This technical and ethical grounding is essential when operating in Europe’s most data-conscious markets—a priority for any forward-thinking organization based in the Netherlands.</w:t>
      </w:r>
    </w:p>
    <w:bookmarkEnd w:id="21"/>
    <w:bookmarkStart w:id="22" w:name="why-amsterdam-beyond-the-citys-allure"/>
    <w:p>
      <w:pPr>
        <w:pStyle w:val="Heading2"/>
      </w:pPr>
      <w:r>
        <w:t xml:space="preserve">Why Amsterdam? Beyond the City's Allure</w:t>
      </w:r>
    </w:p>
    <w:p>
      <w:pPr>
        <w:pStyle w:val="FirstParagraph"/>
      </w:pPr>
      <w:r>
        <w:t xml:space="preserve">Amsterdam isn’t just a location; it’s a strategic imperative for my career. The city is ranked #1 in Europe for AI talent (LinkedIn 2023) and hosts world-class institutions like the Dutch Data Science Center and the Amsterdam Data Collective. Its "Smart City" initiatives—aimed at making urban life more efficient, green, and equitable—present an ideal arena to apply data science with meaningful societal impact. I am eager to contribute to projects like Amsterdam’s Mobility as a Service platform or its climate-resilience analytics framework, where my background in time-series forecasting (gained through UvA research on traffic flow prediction) could add immediate value.</w:t>
      </w:r>
    </w:p>
    <w:p>
      <w:pPr>
        <w:pStyle w:val="BodyText"/>
      </w:pPr>
      <w:r>
        <w:t xml:space="preserve">Moreover, the Netherlands’ unique work-life balance culture—emphasizing "gezelligheid" (coziness) and sustainable productivity—aligns with my professional philosophy. I thrive in environments where innovation is nurtured without burnout, where team collaboration is as valued as individual contribution. Amsterdam’s cycling infrastructure, walkable neighborhoods like De Pijp, and inclusive public spaces reflect a society that prioritizes human well-being alongside technological progress—a synergy I seek to embrace both personally and professionally.</w:t>
      </w:r>
    </w:p>
    <w:bookmarkEnd w:id="22"/>
    <w:bookmarkStart w:id="23" w:name="X9b1dbc62febbb6ce77c1ef61d6036d249f0e953"/>
    <w:p>
      <w:pPr>
        <w:pStyle w:val="Heading2"/>
      </w:pPr>
      <w:r>
        <w:t xml:space="preserve">Contributing to the Future of Data Science in the Netherlands</w:t>
      </w:r>
    </w:p>
    <w:p>
      <w:pPr>
        <w:pStyle w:val="FirstParagraph"/>
      </w:pPr>
      <w:r>
        <w:t xml:space="preserve">I am not merely seeking a job; I am committed to becoming an active participant in Amsterdam’s data science community. My goal is to bridge academic research with industry application, mentoring junior colleagues through initiatives like Data Science NL events, and sharing knowledge on ethical AI practices. Having already presented at the Amsterdam Data Science Meetup on "Explainable ML for Public Sector Applications," I understand the importance of open dialogue within this ecosystem. The Netherlands’ leadership in responsible AI (evident in its National AI Strategy) is a beacon I aim to contribute to, ensuring data science serves humanity rather than merely generating profit.</w:t>
      </w:r>
    </w:p>
    <w:bookmarkEnd w:id="23"/>
    <w:bookmarkStart w:id="24" w:name="X1f98292293a3f4792cd1809d687d9f0098ba4c8"/>
    <w:p>
      <w:pPr>
        <w:pStyle w:val="Heading2"/>
      </w:pPr>
      <w:r>
        <w:t xml:space="preserve">Conclusion: A Commitment Anchored in Amsterdam</w:t>
      </w:r>
    </w:p>
    <w:p>
      <w:pPr>
        <w:pStyle w:val="FirstParagraph"/>
      </w:pPr>
      <w:r>
        <w:t xml:space="preserve">The Netherlands, and particularly Amsterdam, represents the ideal convergence of my technical expertise, ethical compass, and cultural alignment. My experience developing scalable data solutions within GDPR frameworks—coupled with a deep appreciation for Dutch collaboration styles and sustainability goals—positions me to deliver immediate impact. I am ready to bring my skills as a</w:t>
      </w:r>
      <w:r>
        <w:t xml:space="preserve"> </w:t>
      </w:r>
      <w:r>
        <w:rPr>
          <w:iCs/>
          <w:i/>
        </w:rPr>
        <w:t xml:space="preserve">Data Scientist</w:t>
      </w:r>
      <w:r>
        <w:t xml:space="preserve"> </w:t>
      </w:r>
      <w:r>
        <w:t xml:space="preserve">to an Amsterdam-based organization that values innovation rooted in social responsibility. As the city continues to shape Europe’s digital future, I am eager to contribute my passion for turning data into progress within this extraordinary</w:t>
      </w:r>
      <w:r>
        <w:t xml:space="preserve"> </w:t>
      </w:r>
      <w:r>
        <w:rPr>
          <w:bCs/>
          <w:b/>
        </w:rPr>
        <w:t xml:space="preserve">Netherlands Amsterdam</w:t>
      </w:r>
      <w:r>
        <w:t xml:space="preserve"> </w:t>
      </w:r>
      <w:r>
        <w:t xml:space="preserve">community.</w:t>
      </w:r>
    </w:p>
    <w:p>
      <w:pPr>
        <w:pStyle w:val="BodyText"/>
      </w:pPr>
      <w:r>
        <w:t xml:space="preserve">In closing, I do not simply want a role as a Data Scientist in the Netherlands. I seek to be part of Amsterdam’s story—a city where data doesn’t just inform decisions, but actively builds a more intelligent, equitable future for all its residents. This is where my career belongs.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Netherlands Amsterdam</dc:title>
  <dc:creator/>
  <dc:language>en</dc:language>
  <cp:keywords/>
  <dcterms:created xsi:type="dcterms:W3CDTF">2026-07-13T23:29:16Z</dcterms:created>
  <dcterms:modified xsi:type="dcterms:W3CDTF">2026-07-13T23:29:16Z</dcterms:modified>
</cp:coreProperties>
</file>

<file path=docProps/custom.xml><?xml version="1.0" encoding="utf-8"?>
<Properties xmlns="http://schemas.openxmlformats.org/officeDocument/2006/custom-properties" xmlns:vt="http://schemas.openxmlformats.org/officeDocument/2006/docPropsVTypes"/>
</file>