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Karachi,</w:t>
      </w:r>
      <w:r>
        <w:t xml:space="preserve"> </w:t>
      </w:r>
      <w:r>
        <w:t xml:space="preserve">Pakistan</w:t>
      </w:r>
    </w:p>
    <w:bookmarkStart w:id="20" w:name="X39592eaf4840103cd56cdc3b7910949c4131a0c"/>
    <w:p>
      <w:pPr>
        <w:pStyle w:val="Heading1"/>
      </w:pPr>
      <w:r>
        <w:t xml:space="preserve">Personal Statement: Embracing Data Science Innovation in Karachi, Pakistan</w:t>
      </w:r>
    </w:p>
    <w:p>
      <w:pPr>
        <w:pStyle w:val="FirstParagraph"/>
      </w:pPr>
      <w:r>
        <w:t xml:space="preserve">As a passionate and dedicated professional with a profound commitment to transforming data into actionable insights, I present this Personal Statement to express my unwavering enthusiasm for pursuing a Data Scientist career within the dynamic ecosystem of Pakistan Karachi. In an era where data-driven decision-making is reshaping industries globally, I am particularly inspired by the unique opportunities and challenges presented by Pakistan's rapidly evolving technological landscape – with Karachi serving as its undisputed epicenter of innovation and economic potential.</w:t>
      </w:r>
    </w:p>
    <w:p>
      <w:pPr>
        <w:pStyle w:val="BodyText"/>
      </w:pPr>
      <w:r>
        <w:t xml:space="preserve">My academic foundation in Computer Science and Statistics from the University of Karachi, supplemented by specialized certifications in Machine Learning from Coursera, has equipped me with robust technical competencies. I have honed my skills in Python, R, SQL, TensorFlow, and Tableau while conducting research on predictive analytics for agricultural yield optimization – a critical sector for Pakistan's economy. This project involved processing 500+ gigabytes of satellite imagery and weather data from the Sindh province to develop models that increased crop forecasting accuracy by 37%. What makes this work particularly meaningful is its direct applicability to Karachi's surrounding agricultural corridors, where data science can drive food security solutions for millions.</w:t>
      </w:r>
    </w:p>
    <w:p>
      <w:pPr>
        <w:pStyle w:val="BodyText"/>
      </w:pPr>
      <w:r>
        <w:t xml:space="preserve">My professional journey has been defined by a commitment to contextual relevance. As a junior Data Analyst at TechSolutions Pakistan in Karachi, I spearheaded a project analyzing mobile banking transaction patterns across the city's diverse demographics. By identifying hidden correlations between financial inclusion metrics and socioeconomic factors, our team developed targeted digital literacy programs that increased banking access for 250,000 underserved residents in Korangi and Landhi. This experience taught me that effective data science in Pakistan Karachi must transcend technical excellence to embrace cultural nuance – understanding local payment behaviors requires more than algorithms; it demands empathy for communities where 68% of the population remains unbanked (State Bank of Pakistan, 2023).</w:t>
      </w:r>
    </w:p>
    <w:p>
      <w:pPr>
        <w:pStyle w:val="BodyText"/>
      </w:pPr>
      <w:r>
        <w:t xml:space="preserve">What sets my approach apart is my recognition that Karachi's data science potential is constrained not by technical capability but by strategic alignment with local priorities. I've observed how global analytics frameworks often fail in Pakistani contexts due to insufficient consideration of: 1) Language diversity (Urdu, Sindhi, Balochi), 2) Infrastructure limitations (e.g., variable internet connectivity), and 3) Unique socio-economic structures. For instance, when analyzing traffic congestion data for the Karachi Metropolitan Corporation's smart city initiative, I developed a lightweight model using only basic smartphone GPS data rather than relying on expensive IoT sensors – a solution tailored to our city's resource realities. This project reduced estimated commute times for 400+ daily commuters in Bahadurabad and was adopted as a pilot by the KMC Transport Department.</w:t>
      </w:r>
    </w:p>
    <w:p>
      <w:pPr>
        <w:pStyle w:val="BodyText"/>
      </w:pPr>
      <w:r>
        <w:t xml:space="preserve">My vision extends beyond individual projects to building Karachi's data science ecosystem. I've actively contributed to the Pakistan Data Science Network (PDSN) – organizing monthly workshops on practical machine learning applications for local businesses, with particular focus on how small enterprises in Saddar and Clifton can leverage free analytics tools. I've also mentored 15 female students from NED University through the Women in Tech initiative, addressing Pakistan's critical gender gap in STEM fields where women comprise only 26% of data professionals (Pakistani Institute of Development Economics, 2023). These experiences have solidified my belief that ethical data science must empower communities – not just extract value from them.</w:t>
      </w:r>
    </w:p>
    <w:p>
      <w:pPr>
        <w:pStyle w:val="BodyText"/>
      </w:pPr>
      <w:r>
        <w:t xml:space="preserve">What excites me most about contributing as a Data Scientist in Pakistan Karachi is the city's unparalleled convergence of challenges and opportunities. From managing the complexities of South Asia's largest urban population (15 million+) to navigating Pakistan's ambitious National Artificial Intelligence Strategy, there exists a critical need for locally-grounded analytics. I am particularly eager to apply my expertise to sectors with transformative potential: optimizing energy distribution in Karachi's power-constrained neighborhoods through demand forecasting models, or developing early-warning systems for monsoon-related flooding using hyperlocal climate data. In a country where 27% of GDP comes from agriculture (World Bank, 2023), these applications could directly impact livelihoods across Sindh and Balochistan.</w:t>
      </w:r>
    </w:p>
    <w:p>
      <w:pPr>
        <w:pStyle w:val="BodyText"/>
      </w:pPr>
      <w:r>
        <w:t xml:space="preserve">My commitment to Karachi extends beyond professional ambition – it's personal. Born and raised in Malir, I witnessed how data-driven interventions could change lives: my mother's small tailoring business thrived after implementing a simple inventory management system I developed using basic Python scripts. This early exposure instilled in me the conviction that technology should serve people, not the other way around. As I pursue this career path, I remain steadfast in my belief that Pakistan Karachi isn't just a location for data science work – it's where data science must evolve to meet its highest potential.</w:t>
      </w:r>
    </w:p>
    <w:p>
      <w:pPr>
        <w:pStyle w:val="BodyText"/>
      </w:pPr>
      <w:r>
        <w:t xml:space="preserve">I envision myself contributing to organizations like Telenor Digital or Karbonn Labs as a Data Scientist who bridges global best practices with local realities. My proposed projects include establishing a public dataset repository for Karachi-specific urban challenges (e.g., waste management, public health), and developing mobile-first analytics tools that work on low-end smartphones – recognizing that 85% of Pakistanis access the internet via basic Android devices (Pakistani Telecommunication Authority, 2024). This isn't merely about technical execution; it's about building a sustainable data culture where insights inform decisions at every level, from municipal authorities to community leaders in DHA Phase VII.</w:t>
      </w:r>
    </w:p>
    <w:p>
      <w:pPr>
        <w:pStyle w:val="BodyText"/>
      </w:pPr>
      <w:r>
        <w:t xml:space="preserve">As I prepare for this next chapter in my career as a Data Scientist, I am energized by Karachi's promise. This city – with its vibrant markets, diverse neighborhoods, and relentless entrepreneurial spirit – represents the perfect crucible for applying data science to solve real human problems. My Personal Statement is not just an application; it's a pledge to invest my skills in Pakistan Karachi's future, where technology serves as a catalyst for inclusive growth in South Asia's most dynamic urban center. I am ready to collaborate with local talent, learn from our unique context, and help transform data into the engine of progress that this city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Karachi, Pakistan</dc:title>
  <dc:creator/>
  <dc:language>en</dc:language>
  <cp:keywords/>
  <dcterms:created xsi:type="dcterms:W3CDTF">2025-12-09T01:55:32Z</dcterms:created>
  <dcterms:modified xsi:type="dcterms:W3CDTF">2025-12-09T01:55:32Z</dcterms:modified>
</cp:coreProperties>
</file>

<file path=docProps/custom.xml><?xml version="1.0" encoding="utf-8"?>
<Properties xmlns="http://schemas.openxmlformats.org/officeDocument/2006/custom-properties" xmlns:vt="http://schemas.openxmlformats.org/officeDocument/2006/docPropsVTypes"/>
</file>