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Bangkok,</w:t>
      </w:r>
      <w:r>
        <w:t xml:space="preserve"> </w:t>
      </w:r>
      <w:r>
        <w:t xml:space="preserve">Thailand</w:t>
      </w:r>
    </w:p>
    <w:bookmarkStart w:id="20" w:name="X980cd47f671f5f999d69cd0d565b05b37819519"/>
    <w:p>
      <w:pPr>
        <w:pStyle w:val="Heading1"/>
      </w:pPr>
      <w:r>
        <w:t xml:space="preserve">Personal Statement: A Data Scientist's Vision for Driving Innovation in Thailand's Digital Capital, Bangkok</w:t>
      </w:r>
    </w:p>
    <w:p>
      <w:pPr>
        <w:pStyle w:val="FirstParagraph"/>
      </w:pPr>
      <w:r>
        <w:t xml:space="preserve">As I prepare this Personal Statement for a Data Scientist position within Bangkok’s rapidly evolving technology landscape, I am compelled to articulate how my professional journey aligns with the unique opportunities and challenges of Southeast Asia’s most dynamic economic hub. My passion for transforming raw data into strategic assets has been honed across diverse industries in Asia, but it is Thailand’s ambitious digital transformation—particularly in its capital city, Bangkok—that now calls me to apply my skills where they can generate tangible impact on a regional scale. This Personal Statement reflects not merely my technical capabilities, but my deep commitment to becoming an integral part of Bangkok’s data-driven future as a dedicated Data Scientist.</w:t>
      </w:r>
    </w:p>
    <w:p>
      <w:pPr>
        <w:pStyle w:val="BodyText"/>
      </w:pPr>
      <w:r>
        <w:t xml:space="preserve">My foundation as a Data Scientist rests on three pillars: advanced analytical expertise, cross-cultural collaboration, and an unwavering focus on business impact. Over the past five years, I have designed and deployed machine learning models using Python (Pandas, Scikit-learn), SQL, TensorFlow, and cloud platforms (AWS/Azure) across e-commerce, fintech, and logistics sectors. In Singapore for a leading Southeast Asian retail platform, I developed a real-time recommendation engine that increased customer retention by 22%—a solution later adapted for Thai market preferences. Crucially, I did not merely build the model; I partnered with local marketing teams to interpret insights in cultural context, recognizing how Thai consumer behavior differs from Western markets. For instance, seasonal festivals like Songkran or Loy Krathong necessitated dynamic pricing adjustments that my model could now predict with 89% accuracy. This experience taught me that being a Data Scientist requires more than technical skill; it demands empathy for the market’s nuances.</w:t>
      </w:r>
    </w:p>
    <w:p>
      <w:pPr>
        <w:pStyle w:val="BodyText"/>
      </w:pPr>
      <w:r>
        <w:t xml:space="preserve">What drives me toward Thailand Bangkok specifically is its extraordinary confluence of tradition and innovation. As a city where ancient temples stand alongside smart-city infrastructure, Bangkok offers a fertile ground for data science to solve uniquely Thai challenges—from optimizing traffic flow in one of the world’s most congested capitals to preserving cultural heritage through AI-powered tourism analytics. The Thai government’s Digital Economy Master Plan 2024, which prioritizes AI adoption across healthcare and agriculture, resonates deeply with my professional ethos. I am eager to contribute to initiatives like Thailand’s National AI Strategy by leveraging data not just for corporate growth, but for societal advancement—such as predicting monsoon impacts on rural supply chains or analyzing social media trends to enhance public health campaigns during outbreaks. My previous work on NLP models interpreting Thai language sentiment (a challenge requiring domain-specific training due to the script’s complexity) has prepared me to tackle such projects from day one.</w:t>
      </w:r>
    </w:p>
    <w:p>
      <w:pPr>
        <w:pStyle w:val="BodyText"/>
      </w:pPr>
      <w:r>
        <w:t xml:space="preserve">Furthermore, I understand that success in Bangkok demands fluency beyond technical language. I have immersed myself in Thai business culture: learning key phrases like “khob khun” (thank you), respecting hierarchical communication styles, and adapting my presentation style to emphasize collective goals over individual metrics—values deeply rooted in Thai workplace dynamics. During a short-term consultancy with a Bangkok-based fintech startup, I discovered that our initial fraud detection model failed because it didn’t account for common local transaction patterns (e.g., frequent small-value transfers via promptpay). After collaborating with local data engineers to retrain the model using region-specific datasets, accuracy improved by 37%. This taught me that effective Data Science in Thailand Bangkok requires partnership, not just extraction of insights. I thrive in multicultural teams and am committed to building bridges between global best practices and Thai operational realities.</w:t>
      </w:r>
    </w:p>
    <w:p>
      <w:pPr>
        <w:pStyle w:val="BodyText"/>
      </w:pPr>
      <w:r>
        <w:t xml:space="preserve">My ambition as a Data Scientist extends beyond individual projects to fostering institutional growth. I envision mentoring local talent through workshops on data literacy, ensuring that Bangkok’s tech ecosystem becomes self-sustaining rather than reliant on expatriate expertise. In my current role, I’ve already created an open-source Thai-language dataset for sentiment analysis—freely available to startups in ASEAN—to democratize access to tools. I am equally passionate about ethical data use: ensuring models avoid reinforcing biases (e.g., gender or regional disparities in loan approvals) and comply with Thailand’s Personal Data Protection Act (PDPA). For example, my recent project on healthcare analytics prioritized anonymization techniques that respected Thai cultural sensitivities around medical privacy—something that directly aligns with the values of institutions like Bumrungrad Hospital.</w:t>
      </w:r>
    </w:p>
    <w:p>
      <w:pPr>
        <w:pStyle w:val="BodyText"/>
      </w:pPr>
      <w:r>
        <w:t xml:space="preserve">Why Thailand Bangkok now? The city is at a pivotal inflection point. With its 5G rollout, expanding startup ecosystem (Boon Rawd and Grab’s hubs), and growing investment in AI-driven infrastructure, there has never been a more opportune moment to embed data science into the urban fabric. I do not seek merely to work in Bangkok; I aim to become a Data Scientist who helps shape its digital identity—whether through optimizing the Thai government’s “Smart City” initiatives or enabling SMEs like 7-Eleven Thailand to harness predictive analytics for inventory management. My technical acumen is complemented by a profound respect for Thai business traditions and an eagerness to learn from the city’s wisdom.</w:t>
      </w:r>
    </w:p>
    <w:p>
      <w:pPr>
        <w:pStyle w:val="BodyText"/>
      </w:pPr>
      <w:r>
        <w:t xml:space="preserve">In closing, this Personal Statement is more than a formality; it is a promise. As your next Data Scientist, I will not only deliver models but also meaningful change rooted in Thailand’s context. Bangkok deserves data-driven innovation that reflects its spirit—not generic solutions transplanted from Silicon Valley. I am ready to bring my expertise in machine learning, cultural intelligence, and ethical analytics to contribute directly to the city’s vision of a smarter, more inclusive future. Let me help transform data into action for Thailand’s most vibrant capital.</w:t>
      </w:r>
    </w:p>
    <w:p>
      <w:pPr>
        <w:pStyle w:val="BodyText"/>
      </w:pPr>
      <w:r>
        <w:t xml:space="preserve">With enthusiasm and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Bangkok, Thailand</dc:title>
  <dc:creator/>
  <cp:keywords/>
  <dcterms:created xsi:type="dcterms:W3CDTF">2026-07-15T14:12:20Z</dcterms:created>
  <dcterms:modified xsi:type="dcterms:W3CDTF">2026-07-15T14:12:20Z</dcterms:modified>
</cp:coreProperties>
</file>

<file path=docProps/custom.xml><?xml version="1.0" encoding="utf-8"?>
<Properties xmlns="http://schemas.openxmlformats.org/officeDocument/2006/custom-properties" xmlns:vt="http://schemas.openxmlformats.org/officeDocument/2006/docPropsVTypes"/>
</file>