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Abu</w:t>
      </w:r>
      <w:r>
        <w:t xml:space="preserve"> </w:t>
      </w:r>
      <w:r>
        <w:t xml:space="preserve">Dhabi</w:t>
      </w:r>
    </w:p>
    <w:bookmarkStart w:id="20" w:name="X6259b814993558ff83e163cddf560db1367dac9"/>
    <w:p>
      <w:pPr>
        <w:pStyle w:val="Heading1"/>
      </w:pPr>
      <w:r>
        <w:t xml:space="preserve">Personal Statement: Advancing Data Science Excellence in United Arab Emirates Abu Dhabi</w:t>
      </w:r>
    </w:p>
    <w:p>
      <w:pPr>
        <w:pStyle w:val="FirstParagraph"/>
      </w:pPr>
      <w:r>
        <w:t xml:space="preserve">As a dedicated and innovative Data Scientist with five years of professional experience, I am thrilled to submit this Personal Statement expressing my profound interest in contributing to Abu Dhabi's dynamic data ecosystem within the United Arab Emirates. My career has been defined by transforming complex datasets into strategic business intelligence, and I am particularly eager to apply my expertise within the visionary context of Abu Dhabi's digital transformation initiatives. This Personal Statement outlines how my technical capabilities, strategic mindset, and cultural alignment position me to deliver exceptional value as a Data Scientist in the heart of the United Arab Emirates Abu Dhabi.</w:t>
      </w:r>
    </w:p>
    <w:p>
      <w:pPr>
        <w:pStyle w:val="BodyText"/>
      </w:pPr>
      <w:r>
        <w:t xml:space="preserve">My professional journey began at a leading technology firm in Singapore, where I developed machine learning models that optimized supply chain operations for multinational clients. This experience taught me to navigate diverse datasets with precision while maintaining rigorous ethical standards—a principle I now consider non-negotiable in data science. Subsequently, as a Senior Data Scientist at a Dubai-based fintech startup, I spearheaded the development of predictive credit-risk models that reduced default rates by 27% and earned industry recognition. These projects required not only advanced statistical knowledge (including proficiency in Python, R, TensorFlow, and SQL) but also the ability to translate technical insights into executive-level recommendations—a skill I have honed through regular presentations to C-suite stakeholders.</w:t>
      </w:r>
    </w:p>
    <w:p>
      <w:pPr>
        <w:pStyle w:val="BodyText"/>
      </w:pPr>
      <w:r>
        <w:t xml:space="preserve">What truly distinguishes my approach is my commitment to contextual intelligence. In a region where cultural nuance directly impacts data interpretation—such as understanding demographic shifts in Abu Dhabi's rapidly diversifying population—I ensure that every algorithm respects local societal values. For instance, while developing a customer segmentation model for a Gulf-based retail client, I incorporated insights from UAE cultural studies to avoid biases in demographic categorization. This approach aligns perfectly with the United Arab Emirates' national strategy of "smart government," where data-driven decisions must harmonize with Emirati traditions and Vision 2030's sustainable development goals. I am particularly impressed by Abu Dhabi's initiatives like the AI Office at Tawazun Economic Council and the G42 Healthcare platform, which demonstrate a sophisticated understanding that ethical data science is foundational to regional prosperity.</w:t>
      </w:r>
    </w:p>
    <w:p>
      <w:pPr>
        <w:pStyle w:val="BodyText"/>
      </w:pPr>
      <w:r>
        <w:t xml:space="preserve">My technical toolkit is purposefully aligned with Abu Dhabi's strategic priorities. I possess deep expertise in time-series forecasting (used to predict energy demand for Masdar City's smart grid), natural language processing for multilingual customer service analysis (critical for Abu Dhabi's tourism sector), and geospatial analytics—essential for managing the emirate's urban development projects. Recently, I completed a specialized certification in AI Ethics from the University of Cambridge, focusing on Middle Eastern data governance frameworks. This knowledge enables me to address key concerns raised in UAE Data Governance Regulations while maximizing dataset utility. For example, I designed a privacy-preserving anonymization protocol for healthcare data that maintained 95% analytical accuracy while fully complying with Abu Dhabi's Health Data Standards.</w:t>
      </w:r>
    </w:p>
    <w:p>
      <w:pPr>
        <w:pStyle w:val="BodyText"/>
      </w:pPr>
      <w:r>
        <w:t xml:space="preserve">The appeal of the United Arab Emirates Abu Dhabi extends far beyond its technological ambitions. Having visited the emirate for international conferences on AI and sustainability, I was deeply inspired by Abu Dhabi's holistic approach to innovation. The presence of world-class institutions like Khalifa University, the Mohamed bin Zayed University of Artificial Intelligence (MBZUAI), and the Abu Dhabi Investment Office's $1 billion AI fund creates an ecosystem where data science directly drives national progress—from optimizing water resource management in arid environments to enhancing cultural heritage preservation through digital twin technology. I am eager to contribute to such transformative projects, particularly those supporting the Abu Dhabi Economic Vision 2030's focus on knowledge-based industries.</w:t>
      </w:r>
    </w:p>
    <w:p>
      <w:pPr>
        <w:pStyle w:val="BodyText"/>
      </w:pPr>
      <w:r>
        <w:t xml:space="preserve">What resonates most with me is how Abu Dhabi views data science not as a technical function, but as a catalyst for inclusive growth. The emirate's emphasis on "human-centric AI" mirrors my own philosophy that technology must serve people first. My previous work in developing an accessible analytics dashboard for Arabic-speaking small businesses in the UAE market demonstrated how culturally tailored data tools can democratize insights. I am confident this experience will translate seamlessly to Abu Dhabi's mission of creating a data-literate society through initiatives like the Abu Dhabi Data Portal. Furthermore, I have actively engaged with the UAE's talent development ecosystem by mentoring young Emirati students at STEM outreach programs—proving my commitment to building local capacity alongside technical excellence.</w:t>
      </w:r>
    </w:p>
    <w:p>
      <w:pPr>
        <w:pStyle w:val="BodyText"/>
      </w:pPr>
      <w:r>
        <w:t xml:space="preserve">My leadership philosophy centers on collaborative innovation, which aligns with Abu Dhabi's vision of creating synergistic partnerships between government, academia, and industry. At my current role, I established cross-functional data teams that included domain experts from operations and marketing departments—resulting in a 40% acceleration of project delivery timelines. I understand that as a Data Scientist in United Arab Emirates Abu Dhabi, success requires more than technical prowess; it demands the ability to build trust across cultural and organizational boundaries. This is why I actively seek opportunities for knowledge exchange, such as my upcoming participation in the Abu Dhabi Government's "Smart City Analytics" workshop series.</w:t>
      </w:r>
    </w:p>
    <w:p>
      <w:pPr>
        <w:pStyle w:val="BodyText"/>
      </w:pPr>
      <w:r>
        <w:t xml:space="preserve">Ultimately, this Personal Statement represents not just a job application, but a commitment to becoming an integral part of Abu Dhabi's journey toward becoming a global AI leader. I am prepared to bring my expertise in ethical data science, regional contextual intelligence, and strategic innovation directly to the United Arab Emirates Abu Dhabi ecosystem. My goal is clear: to help transform raw data into actionable insights that support sustainable development, cultural preservation, and economic diversification—exactly what makes Abu Dhabi a beacon of progressive innovation in our region. I am eager to discuss how my vision for data science as an engine for human progress can contribute to the extraordinary momentum already underway in this remarkable emirate.</w:t>
      </w:r>
    </w:p>
    <w:p>
      <w:pPr>
        <w:pStyle w:val="BodyText"/>
      </w:pPr>
      <w:r>
        <w:t xml:space="preserve">Thank you for considering my application. I look forward to the possibility of contributing to Abu Dhabi's data-driven future as a dedicated Data Scientist who deeply understands both the technical and cultural landscape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Abu Dhabi</dc:title>
  <dc:creator/>
  <dc:language>en</dc:language>
  <cp:keywords/>
  <dcterms:created xsi:type="dcterms:W3CDTF">2025-12-08T17:07:00Z</dcterms:created>
  <dcterms:modified xsi:type="dcterms:W3CDTF">2025-12-08T17:07:00Z</dcterms:modified>
</cp:coreProperties>
</file>

<file path=docProps/custom.xml><?xml version="1.0" encoding="utf-8"?>
<Properties xmlns="http://schemas.openxmlformats.org/officeDocument/2006/custom-properties" xmlns:vt="http://schemas.openxmlformats.org/officeDocument/2006/docPropsVTypes"/>
</file>