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f8d6a25fd53af04343811ff03541666b7629e6c"/>
    <w:p>
      <w:pPr>
        <w:pStyle w:val="Heading1"/>
      </w:pPr>
      <w:r>
        <w:t xml:space="preserve">Personal Statement: Pursuing Excellence as a Data Scientist within the United Kingdom's London Ecosystem</w:t>
      </w:r>
    </w:p>
    <w:p>
      <w:pPr>
        <w:pStyle w:val="FirstParagraph"/>
      </w:pPr>
      <w:r>
        <w:t xml:space="preserve">From the moment I first encountered the transformative power of data during my undergraduate studies in Statistics at University College London (UCL), I knew my career path would converge at the intersection of advanced analytics and real-world business impact. This conviction has driven me relentlessly toward a professional identity as a Data Scientist—a role not merely defined by technical proficiency, but by the strategic application of insights to solve complex challenges within dynamic environments like those found across the United Kingdom London. It is this profound alignment with London's unique data-driven landscape that fuels my determination to contribute meaningfully to the city’s thriving tech and innovation ecosystem.</w:t>
      </w:r>
    </w:p>
    <w:p>
      <w:pPr>
        <w:pStyle w:val="BodyText"/>
      </w:pPr>
      <w:r>
        <w:t xml:space="preserve">My academic foundation was meticulously tailored to prepare me for the rigors of modern Data Science. At UCL, I immersed myself in courses spanning machine learning, statistical modelling, and big data technologies (including Python, R, and SQL), while actively participating in projects that demanded cross-functional collaboration. One pivotal experience involved partnering with a local London-based health tech startup to develop a predictive model for patient readmission risks using anonymised NHS datasets. This project wasn't just about algorithmic accuracy; it was about understanding the intricate ethical and operational constraints within the UK healthcare system, ensuring our solution adhered strictly to GDPR principles—a critical consideration for any Data Scientist operating in the United Kingdom. The tangible impact of reducing potential readmissions by 12% through data-driven interventions cemented my belief that Data Science must be deeply rooted in societal benefit and regulatory compliance, hallmarks of London's responsible innovation ethos.</w:t>
      </w:r>
    </w:p>
    <w:p>
      <w:pPr>
        <w:pStyle w:val="BodyText"/>
      </w:pPr>
      <w:r>
        <w:t xml:space="preserve">Professionally, I have honed my skills within the bustling data landscape of London. My role as a Junior Data Scientist at a leading financial services firm in Canary Wharf provided invaluable exposure to the high-stakes decision-making environment characteristic of UK financial hubs. I was tasked with developing churn prediction models for retail banking clients, leveraging TensorFlow and Scikit-learn to process millions of transaction records. Crucially, I learned the art of translating complex model outputs into actionable business strategies for non-technical stakeholders—a skill paramount in the collaborative UK workplace culture where data insights must drive board-level conversations. Furthermore, I actively engaged with London’s vibrant Data Science community: attending meetups at Tech City and contributing to workshops hosted by the Data Science Institute at Imperial College London. These interactions deepened my understanding of how London serves as a magnet for global talent, fostering an ecosystem where cutting-edge research (like that from DeepMind) intersects directly with commercial application.</w:t>
      </w:r>
    </w:p>
    <w:p>
      <w:pPr>
        <w:pStyle w:val="BodyText"/>
      </w:pPr>
      <w:r>
        <w:t xml:space="preserve">What truly sets me apart as a candidate for a Data Scientist position in the United Kingdom London is my unwavering commitment to ethical, interpretable, and scalable data solutions. I recognise that in the UK context—especially within London’s diverse industries—the implications of AI extend far beyond efficiency gains. When developing a customer segmentation model for an e-commerce client last year, I prioritised model transparency not just as an academic ideal but as a necessity for building trust with UK consumers and meeting evolving regulatory expectations. This approach resonates deeply with the UK's growing emphasis on 'Explainable AI' (XAI) and responsible innovation frameworks, which are increasingly shaping the national data strategy. My proficiency in tools like SHAP, LIME, and robust data governance practices ensures that my work as a Data Scientist consistently aligns with the highest ethical standards expected within London’s corporate and public sectors.</w:t>
      </w:r>
    </w:p>
    <w:p>
      <w:pPr>
        <w:pStyle w:val="BodyText"/>
      </w:pPr>
      <w:r>
        <w:t xml:space="preserve">My vision for contributing to London's future as a global Data Science leader is both practical and ambitious. I am eager to apply my expertise in time-series forecasting and NLP—gained through projects analyzing UK retail trends and social media sentiment—to address pressing challenges, such as optimizing transport networks for the Greater London Authority or enhancing predictive analytics in the UK’s rapidly expanding green tech sector. London’s unique density of diverse data sources—from transport APIs to cultural datasets—presents unparalleled opportunities for innovation that I am eager to harness. Furthermore, I am deeply inspired by initiatives like the UK AI Safety Summit and the Mayor of London's commitment to fostering a "data-driven city," which reflect a national prioritisation of ethical advancement—a mission I am eager to advance as part of my professional journey.</w:t>
      </w:r>
    </w:p>
    <w:p>
      <w:pPr>
        <w:pStyle w:val="BodyText"/>
      </w:pPr>
      <w:r>
        <w:t xml:space="preserve">As a Data Scientist, my ultimate goal transcends technical execution. It is about bridging the gap between raw data and meaningful human outcomes within the specific context of the United Kingdom London. Whether it’s enabling a charity in Hackney to better allocate resources using predictive analytics or helping a FinTech scale its services responsibly across European markets, I aim to deliver solutions that are not only innovative but also deeply contextualised for their UK audience. This requires more than just algorithmic skill; it demands cultural fluency, an understanding of London’s unique socio-economic fabric, and a commitment to contributing positively to the city’s reputation as a hub for ethical and impactful technology.</w:t>
      </w:r>
    </w:p>
    <w:p>
      <w:pPr>
        <w:pStyle w:val="BodyText"/>
      </w:pPr>
      <w:r>
        <w:t xml:space="preserve">London is not merely where I seek employment—it is the vibrant ecosystem where my professional identity as a Data Scientist must thrive. The city’s unparalleled concentration of data-rich industries, academic excellence, collaborative spirit, and commitment to responsible innovation provide the ideal crucible for growth. I am not simply applying for a role; I am seeking to integrate into London’s future as a trusted Data Scientist who will contribute to its global leadership in harnessing data for sustainable progress within the United Kingdom. My technical capabilities, ethical grounding, and passion for London’s unique data challenges are fully aligned with the expectations of the most forward-thinking organisations operating here. I am ready to bring this focused determination to your team and become a valuable asset in shaping data-driven success across London and beyond.</w:t>
      </w:r>
    </w:p>
    <w:p>
      <w:pPr>
        <w:pStyle w:val="BodyText"/>
      </w:pPr>
      <w:r>
        <w:t xml:space="preserve">In conclusion, this Personal Statement encapsulates my journey, skills, and unwavering commitment to excel as a Data Scientist within the dynamic environment of United Kingdom London. I am confident that my blend of technical expertise, ethical awareness, sector-specific understanding, and deep connection to the city’s innovation culture positions me to make an immediate and significant contribution. I eagerly anticipate the opportunity to bring this vision to life in collaboration with your esteemed organisation.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London, United Kingdom</dc:title>
  <dc:creator/>
  <dc:language>en</dc:language>
  <cp:keywords/>
  <dcterms:created xsi:type="dcterms:W3CDTF">2025-12-08T07:37:24Z</dcterms:created>
  <dcterms:modified xsi:type="dcterms:W3CDTF">2025-12-08T07:37:24Z</dcterms:modified>
</cp:coreProperties>
</file>

<file path=docProps/custom.xml><?xml version="1.0" encoding="utf-8"?>
<Properties xmlns="http://schemas.openxmlformats.org/officeDocument/2006/custom-properties" xmlns:vt="http://schemas.openxmlformats.org/officeDocument/2006/docPropsVTypes"/>
</file>