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5c521e21c56afce86f687558776f264bc3530e5"/>
    <w:p>
      <w:pPr>
        <w:pStyle w:val="Heading1"/>
      </w:pPr>
      <w:r>
        <w:t xml:space="preserve">Personal Statement for Data Scientist Position</w:t>
      </w:r>
    </w:p>
    <w:p>
      <w:pPr>
        <w:pStyle w:val="FirstParagraph"/>
      </w:pPr>
      <w:r>
        <w:t xml:space="preserve">As I prepare this</w:t>
      </w:r>
      <w:r>
        <w:t xml:space="preserve"> </w:t>
      </w:r>
      <w:r>
        <w:rPr>
          <w:bCs/>
          <w:b/>
        </w:rPr>
        <w:t xml:space="preserve">Personal Statement</w:t>
      </w:r>
      <w:r>
        <w:t xml:space="preserve">, I find myself reflecting on a journey that has steadily converged toward my aspiration to become a transformative</w:t>
      </w:r>
      <w:r>
        <w:t xml:space="preserve"> </w:t>
      </w:r>
      <w:r>
        <w:rPr>
          <w:bCs/>
          <w:b/>
        </w:rPr>
        <w:t xml:space="preserve">Data Scientist</w:t>
      </w:r>
      <w:r>
        <w:t xml:space="preserve"> </w:t>
      </w:r>
      <w:r>
        <w:t xml:space="preserve">within the vibrant ecosystem of the</w:t>
      </w:r>
      <w:r>
        <w:t xml:space="preserve"> </w:t>
      </w:r>
      <w:r>
        <w:rPr>
          <w:bCs/>
          <w:b/>
        </w:rPr>
        <w:t xml:space="preserve">United States New York City</w:t>
      </w:r>
      <w:r>
        <w:t xml:space="preserve">. My passion for turning complex data into actionable human insights was ignited during my undergraduate studies in Computational Statistics at NYU, where I first grasped how data could illuminate societal challenges and business opportunities alike. Now, as I stand at the threshold of my professional career, I am compelled to articulate why New York City represents not just a geographical location for me, but the essential crucible where my technical expertise can converge with meaningful impact.</w:t>
      </w:r>
    </w:p>
    <w:p>
      <w:pPr>
        <w:pStyle w:val="BodyText"/>
      </w:pPr>
      <w:r>
        <w:t xml:space="preserve">My academic foundation includes rigorous coursework in machine learning, statistical modeling, and big data technologies (Python, R, Spark), complemented by hands-on experience developing predictive analytics solutions for urban mobility challenges. During a capstone project with the NYC Department of Transportation, I engineered an algorithm that reduced traffic congestion predictions by 27% through spatial-temporal analysis of real-time sensor data. This project wasn't merely academic—it was deeply rooted in understanding how</w:t>
      </w:r>
      <w:r>
        <w:t xml:space="preserve"> </w:t>
      </w:r>
      <w:r>
        <w:rPr>
          <w:bCs/>
          <w:b/>
        </w:rPr>
        <w:t xml:space="preserve">United States New York City</w:t>
      </w:r>
      <w:r>
        <w:t xml:space="preserve">'s unique urban fabric demands context-aware analytical approaches. The city's density, diversity, and dynamism transformed abstract data science concepts into tangible human experiences: my model directly influenced traffic flow adjustments that improved commute times for over 500,000 daily commuters in Queens and Brooklyn.</w:t>
      </w:r>
    </w:p>
    <w:p>
      <w:pPr>
        <w:pStyle w:val="BodyText"/>
      </w:pPr>
      <w:r>
        <w:t xml:space="preserve">My professional trajectory further solidified this commitment. As a Data Analyst at a fintech startup in Manhattan, I led the development of a risk assessment model for small business loans that increased approval accuracy by 32% while reducing bias against underbanked communities. This experience revealed how critical ethical considerations are in NYC's data-driven landscape, where algorithms impact everything from housing access to healthcare allocation. I recognized that being a</w:t>
      </w:r>
      <w:r>
        <w:t xml:space="preserve"> </w:t>
      </w:r>
      <w:r>
        <w:rPr>
          <w:bCs/>
          <w:b/>
        </w:rPr>
        <w:t xml:space="preserve">Data Scientist</w:t>
      </w:r>
      <w:r>
        <w:t xml:space="preserve"> </w:t>
      </w:r>
      <w:r>
        <w:t xml:space="preserve">here isn't just about technical proficiency—it requires understanding the city's socioeconomic layers, its cultural nuances, and the urgent need for inclusive innovation. In New York City, we don't merely build models; we engineer solutions for a population that is 34% foreign-born and represents every cultural background imaginable.</w:t>
      </w:r>
    </w:p>
    <w:p>
      <w:pPr>
        <w:pStyle w:val="BodyText"/>
      </w:pPr>
      <w:r>
        <w:t xml:space="preserve">What draws me most powerfully to</w:t>
      </w:r>
      <w:r>
        <w:t xml:space="preserve"> </w:t>
      </w:r>
      <w:r>
        <w:rPr>
          <w:bCs/>
          <w:b/>
        </w:rPr>
        <w:t xml:space="preserve">United States New York City</w:t>
      </w:r>
      <w:r>
        <w:t xml:space="preserve"> </w:t>
      </w:r>
      <w:r>
        <w:t xml:space="preserve">as my professional home is its unparalleled convergence of industry, academia, and social innovation. The city's data science community—spanning Wall Street quant teams, healthcare pioneers like NYU Langone, and civic tech initiatives such as NYC Open Data—is a living laboratory for interdisciplinary collaboration. I've attended the annual</w:t>
      </w:r>
      <w:r>
        <w:t xml:space="preserve"> </w:t>
      </w:r>
      <w:r>
        <w:rPr>
          <w:iCs/>
          <w:i/>
        </w:rPr>
        <w:t xml:space="preserve">NYC Data Science Meetup</w:t>
      </w:r>
      <w:r>
        <w:t xml:space="preserve">, where conversations about using satellite imagery to track urban green space expansion or NLP models analyzing public health trends in immigrant neighborhoods demonstrated how data science here directly serves community needs. This environment is essential because, as I've learned, the most impactful work emerges when technical skill meets local context—a principle deeply ingrained in my approach.</w:t>
      </w:r>
    </w:p>
    <w:p>
      <w:pPr>
        <w:pStyle w:val="BodyText"/>
      </w:pPr>
      <w:r>
        <w:t xml:space="preserve">Moreover, New York City represents the global epicenter of data-driven decision-making at scale. The city's complex systems—transportation networks handling 6 million daily trips, healthcare systems serving 8.4 million residents across 120 hospitals, and financial markets processing $3 trillion in daily transactions—demand analytical frameworks that can navigate ambiguity while prioritizing human outcomes. My recent project optimizing emergency medical response routes through NYC's boroughs (using historical ambulance data and real-time traffic APIs) exemplifies this challenge. The solution didn't just reduce response times by 15%; it required understanding how neighborhood demographics affect emergency needs, proving that effective</w:t>
      </w:r>
      <w:r>
        <w:t xml:space="preserve"> </w:t>
      </w:r>
      <w:r>
        <w:rPr>
          <w:bCs/>
          <w:b/>
        </w:rPr>
        <w:t xml:space="preserve">Data Scientist</w:t>
      </w:r>
      <w:r>
        <w:t xml:space="preserve"> </w:t>
      </w:r>
      <w:r>
        <w:t xml:space="preserve">work in New York must be deeply rooted in place-based knowledge.</w:t>
      </w:r>
    </w:p>
    <w:p>
      <w:pPr>
        <w:pStyle w:val="BodyText"/>
      </w:pPr>
      <w:r>
        <w:t xml:space="preserve">I am particularly drawn to opportunities where I can contribute to NYC's emerging focus on ethical AI. As the city advances its</w:t>
      </w:r>
      <w:r>
        <w:t xml:space="preserve"> </w:t>
      </w:r>
      <w:r>
        <w:rPr>
          <w:iCs/>
          <w:i/>
        </w:rPr>
        <w:t xml:space="preserve">AI for Social Good</w:t>
      </w:r>
      <w:r>
        <w:t xml:space="preserve"> </w:t>
      </w:r>
      <w:r>
        <w:t xml:space="preserve">initiative, I see a critical need for practitioners who understand both technical rigor and civic responsibility. My volunteer work with</w:t>
      </w:r>
      <w:r>
        <w:t xml:space="preserve"> </w:t>
      </w:r>
      <w:r>
        <w:rPr>
          <w:bCs/>
          <w:b/>
        </w:rPr>
        <w:t xml:space="preserve">Civic Tech Brooklyn</w:t>
      </w:r>
      <w:r>
        <w:t xml:space="preserve">, developing open-source tools to visualize public school funding disparities, taught me that data transparency builds trust—a principle vital in a city where marginalized communities have historically been excluded from algorithmic decision-making. In New York City, we don't just analyze data; we ensure it serves the people who live in this city's neighborhoods, not just its boardrooms.</w:t>
      </w:r>
    </w:p>
    <w:p>
      <w:pPr>
        <w:pStyle w:val="BodyText"/>
      </w:pPr>
      <w:r>
        <w:t xml:space="preserve">Looking ahead, my professional vision centers on advancing what I call "human-centered data science" for urban environments. I aim to collaborate with public sector partners on projects like optimizing renewable energy distribution across NYC's aging infrastructure or developing predictive models that prevent food insecurity in vulnerable communities. My goal isn't merely to work as a</w:t>
      </w:r>
      <w:r>
        <w:t xml:space="preserve"> </w:t>
      </w:r>
      <w:r>
        <w:rPr>
          <w:bCs/>
          <w:b/>
        </w:rPr>
        <w:t xml:space="preserve">Data Scientist</w:t>
      </w:r>
      <w:r>
        <w:t xml:space="preserve"> </w:t>
      </w:r>
      <w:r>
        <w:t xml:space="preserve">but to be part of building a more equitable, resilient city—one where data literacy and algorithmic fairness are foundational to urban planning. New York City provides the ideal stage for this because it demands innovation that works across cultural, economic, and physical boundaries—a challenge I embrace wholeheartedly.</w:t>
      </w:r>
    </w:p>
    <w:p>
      <w:pPr>
        <w:pStyle w:val="BodyText"/>
      </w:pPr>
      <w:r>
        <w:t xml:space="preserve">My journey—from analyzing subway patterns as a student to optimizing city-wide systems professionally—has reinforced that data science in New York City is fundamentally about service. It's not just about the next machine learning paper or the most advanced neural network; it's about ensuring that the technology we build makes life better for taxi drivers in Harlem, nurses at Bellevue, and small business owners on Broadway. As I prepare to contribute to this community, I bring not only technical expertise but a deep commitment to serving</w:t>
      </w:r>
      <w:r>
        <w:t xml:space="preserve"> </w:t>
      </w:r>
      <w:r>
        <w:rPr>
          <w:bCs/>
          <w:b/>
        </w:rPr>
        <w:t xml:space="preserve">United States New York City</w:t>
      </w:r>
      <w:r>
        <w:t xml:space="preserve"> </w:t>
      </w:r>
      <w:r>
        <w:t xml:space="preserve">as its data-driven heartbeat. This</w:t>
      </w:r>
      <w:r>
        <w:t xml:space="preserve"> </w:t>
      </w:r>
      <w:r>
        <w:rPr>
          <w:bCs/>
          <w:b/>
        </w:rPr>
        <w:t xml:space="preserve">Personal Statement</w:t>
      </w:r>
      <w:r>
        <w:t xml:space="preserve"> </w:t>
      </w:r>
      <w:r>
        <w:t xml:space="preserve">is more than an application—it's a declaration that my professional purpose is inseparable from the city's pulse, and I am ready to invest my skills in its continued evolution as a global model for responsible data innovation.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United States New York City</dc:title>
  <dc:creator/>
  <dc:language>en</dc:language>
  <cp:keywords/>
  <dcterms:created xsi:type="dcterms:W3CDTF">2025-12-08T09:27:49Z</dcterms:created>
  <dcterms:modified xsi:type="dcterms:W3CDTF">2025-12-08T09:27:49Z</dcterms:modified>
</cp:coreProperties>
</file>

<file path=docProps/custom.xml><?xml version="1.0" encoding="utf-8"?>
<Properties xmlns="http://schemas.openxmlformats.org/officeDocument/2006/custom-properties" xmlns:vt="http://schemas.openxmlformats.org/officeDocument/2006/docPropsVTypes"/>
</file>