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Tashkent,</w:t>
      </w:r>
      <w:r>
        <w:t xml:space="preserve"> </w:t>
      </w:r>
      <w:r>
        <w:t xml:space="preserve">Uzbekistan</w:t>
      </w:r>
    </w:p>
    <w:bookmarkStart w:id="20" w:name="Xe9c88a4218441f2e9476ed79c3616154a3db6cb"/>
    <w:p>
      <w:pPr>
        <w:pStyle w:val="Heading1"/>
      </w:pPr>
      <w:r>
        <w:t xml:space="preserve">Personal Statement: A Passionate Data Scientist Dedicated to Advancing Tashkent and Uzbekistan's Digital Future</w:t>
      </w:r>
    </w:p>
    <w:p>
      <w:pPr>
        <w:pStyle w:val="FirstParagraph"/>
      </w:pPr>
      <w:r>
        <w:t xml:space="preserve">As a dedicated and forward-thinking professional with a profound commitment to leveraging data-driven innovation, I submit this Personal Statement to express my enthusiasm for contributing as a Data Scientist within the dynamic ecosystem of Uzbekistan Tashkent. My journey in data science has been shaped by a deep admiration for Uzbekistan's ambitious socio-economic transformation, particularly its Digital Uzbekistan 2030 strategy, which aligns seamlessly with my professional ethos. I am eager to channel my expertise in machine learning, statistical modeling, and big data analytics toward solving real-world challenges that will empower Tashkent as a leading technological hub in Central Asia.</w:t>
      </w:r>
    </w:p>
    <w:p>
      <w:pPr>
        <w:pStyle w:val="BodyText"/>
      </w:pPr>
      <w:r>
        <w:t xml:space="preserve">My academic foundation was forged at the National University of Uzbekistan (NUUz), where I earned a Master’s degree in Computer Science with a specialization in Data Analytics. During my studies, I immersed myself in projects that directly addressed local contexts—such as developing predictive models for agricultural yield optimization across Uzbekistan’s fertile regions and creating data pipelines to analyze healthcare access patterns in rural communities near Tashkent. These experiences ignited my passion for applying data science not as an abstract discipline, but as a catalyst for tangible progress within Uzbekistan's unique socio-economic landscape. I also actively participated in workshops organized by the Tashkent Technology Park, where I collaborated with local startups on prototype solutions for urban traffic management—a project that underscored the immense potential of data-driven governance in our capital city.</w:t>
      </w:r>
    </w:p>
    <w:p>
      <w:pPr>
        <w:pStyle w:val="BodyText"/>
      </w:pPr>
      <w:r>
        <w:t xml:space="preserve">Professionally, I have honed my skills as a Data Scientist through roles at two prominent tech firms in Tashkent. At TechAstra Solutions, I spearheaded an AI-powered customer analytics initiative for a major Uzbek financial institution, reducing operational costs by 22% while enhancing personalized service delivery. This project required nuanced cultural understanding—such as adapting algorithms to account for regional spending behaviors in Uzbekistan—and deep collaboration with stakeholders across Tashkent’s business community. Later, at Central Asian Data Innovators (CADI), I led a cross-functional team in building a predictive maintenance system for Uzbekistan’s state-owned railway network. This work involved processing terabytes of sensor data to minimize service disruptions on critical routes connecting Tashkent to regional centers like Samarkand and Bukhara. These experiences solidified my belief that the most impactful Data Scientist does not merely analyze data but interprets it through the lens of local needs, cultural context, and national priorities.</w:t>
      </w:r>
    </w:p>
    <w:p>
      <w:pPr>
        <w:pStyle w:val="BodyText"/>
      </w:pPr>
      <w:r>
        <w:t xml:space="preserve">My technical toolkit is complemented by a steadfast commitment to ethical data practices—a principle I actively advocate for within Uzbekistan’s evolving regulatory environment. I have studied the National Data Protection Law and integrated its guidelines into all my projects, ensuring user privacy remains central to our solutions. For instance, in my work on healthcare analytics, I implemented anonymization protocols that respected Uzbekistan’s cultural sensitivities around personal health information while still delivering actionable insights to medical administrators in Tashkent. This balance between innovation and responsibility is non-negotiable for me as a Data Scientist operating within Uzbekistan’s vibrant yet rapidly developing digital sphere.</w:t>
      </w:r>
    </w:p>
    <w:p>
      <w:pPr>
        <w:pStyle w:val="BodyText"/>
      </w:pPr>
      <w:r>
        <w:t xml:space="preserve">What sets my vision apart is my unwavering focus on *Tashkent* as the epicenter of Uzbekistan’s technological renaissance. Having lived in Tashkent for five years, I have witnessed firsthand how this city—once a quiet Central Asian capital—is now buzzing with tech incubators, government-backed digital initiatives, and international partnerships. The recent expansion of the Tashkent Innovation Park and the government’s push to establish Uzbekistan as a data processing hub for Central Asia present an unprecedented opportunity to apply my skills where they can generate maximum societal impact. I am not merely seeking a job in Tashkent; I aim to become a contributor to its narrative as a city that bridges tradition and technology, where data science serves communities rather than just corporations.</w:t>
      </w:r>
    </w:p>
    <w:p>
      <w:pPr>
        <w:pStyle w:val="BodyText"/>
      </w:pPr>
      <w:r>
        <w:t xml:space="preserve">I also recognize the importance of cultural fluency in this role. Beyond my proficiency in Uzbek (which I continue to refine through local community engagement), I have participated in events like the Tashkent Tech Talks series, where I shared insights on AI ethics with policymakers and educators. This engagement has taught me that successful Data Scientists in Uzbekistan must communicate complex concepts through locally resonant narratives—whether explaining predictive analytics to a rural cooperative leader or presenting machine learning models to Tashkent’s municipal administration. My goal is to translate global best practices into solutions tailored for Uzbekistan’s unique challenges, from water resource management in the Aral Sea region to e-commerce growth in Tashkent’s burgeoning digital marketplace.</w:t>
      </w:r>
    </w:p>
    <w:p>
      <w:pPr>
        <w:pStyle w:val="BodyText"/>
      </w:pPr>
      <w:r>
        <w:t xml:space="preserve">Ultimately, this Personal Statement reflects my conviction that the future of data science lies not in isolated algorithms but in collaborative innovation rooted in place. As a Data Scientist with a proven track record of delivering results for Uzbekistan-based organizations, I am prepared to bring analytical rigor, technical excellence, and cultural empathy to every project. I envision myself working alongside Uzbekistan’s brightest minds at institutions like the Tashkent Institute of Information Technologies or private enterprises driving the nation’s digital agenda. My aspiration is not just to advance my career but to contribute meaningfully to a vision where Tashkent leads Central Asia in harnessing data for inclusive, sustainable development.</w:t>
      </w:r>
    </w:p>
    <w:p>
      <w:pPr>
        <w:pStyle w:val="BodyText"/>
      </w:pPr>
      <w:r>
        <w:t xml:space="preserve">Uzbekistan’s journey toward becoming a digital powerhouse is one I am honored to support. With my technical expertise, local experience, and deep respect for Uzbekistan’s cultural fabric, I am confident that I can deliver transformative value as a Data Scientist in Tashkent. I eagerly anticipate the opportunity to collaborate with forward-thinking organizations in this city—where data meets destiny—and to help write the next chapter of Uzbekistan’s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Tashkent, Uzbekistan</dc:title>
  <dc:creator/>
  <dc:language>en</dc:language>
  <cp:keywords/>
  <dcterms:created xsi:type="dcterms:W3CDTF">2026-07-17T15:02:51Z</dcterms:created>
  <dcterms:modified xsi:type="dcterms:W3CDTF">2026-07-17T15:02:51Z</dcterms:modified>
</cp:coreProperties>
</file>

<file path=docProps/custom.xml><?xml version="1.0" encoding="utf-8"?>
<Properties xmlns="http://schemas.openxmlformats.org/officeDocument/2006/custom-properties" xmlns:vt="http://schemas.openxmlformats.org/officeDocument/2006/docPropsVTypes"/>
</file>