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Caracas,</w:t>
      </w:r>
      <w:r>
        <w:t xml:space="preserve"> </w:t>
      </w:r>
      <w:r>
        <w:t xml:space="preserve">Venezuela</w:t>
      </w:r>
    </w:p>
    <w:bookmarkStart w:id="20" w:name="X8604603583934c0fd3fb0c150be5a1ac7075c73"/>
    <w:p>
      <w:pPr>
        <w:pStyle w:val="Heading1"/>
      </w:pPr>
      <w:r>
        <w:t xml:space="preserve">Personal Statement: A Data Scientist's Commitment to Innovation in Venezuela Caracas</w:t>
      </w:r>
    </w:p>
    <w:p>
      <w:pPr>
        <w:pStyle w:val="FirstParagraph"/>
      </w:pPr>
      <w:r>
        <w:t xml:space="preserve">In the vibrant, resilient heart of Venezuela, where creativity thrives amid complexity and technological ingenuity meets real-world urgency, I have dedicated my career to harnessing the power of data. As a passionate</w:t>
      </w:r>
      <w:r>
        <w:t xml:space="preserve"> </w:t>
      </w:r>
      <w:r>
        <w:rPr>
          <w:bCs/>
          <w:b/>
        </w:rPr>
        <w:t xml:space="preserve">Data Scientist</w:t>
      </w:r>
      <w:r>
        <w:t xml:space="preserve">, my professional journey is deeply rooted in understanding how data-driven solutions can address the unique challenges and opportunities shaping communities across</w:t>
      </w:r>
      <w:r>
        <w:t xml:space="preserve"> </w:t>
      </w:r>
      <w:r>
        <w:rPr>
          <w:bCs/>
          <w:b/>
        </w:rPr>
        <w:t xml:space="preserve">Venezuela Caracas</w:t>
      </w:r>
      <w:r>
        <w:t xml:space="preserve">. This</w:t>
      </w:r>
      <w:r>
        <w:t xml:space="preserve"> </w:t>
      </w:r>
      <w:r>
        <w:rPr>
          <w:bCs/>
          <w:b/>
        </w:rPr>
        <w:t xml:space="preserve">Personal Statement</w:t>
      </w:r>
      <w:r>
        <w:t xml:space="preserve"> </w:t>
      </w:r>
      <w:r>
        <w:t xml:space="preserve">outlines my commitment to transforming raw data into actionable insights that drive progress, equity, and sustainable development within the dynamic context of our nation.</w:t>
      </w:r>
    </w:p>
    <w:p>
      <w:pPr>
        <w:pStyle w:val="BodyText"/>
      </w:pPr>
      <w:r>
        <w:t xml:space="preserve">My academic foundation in Data Science at the Universidad Central de Venezuela (UCV) provided me not only with technical rigor—mastering Python, R, TensorFlow, and SQL—but also a profound appreciation for data ethics in resource-constrained environments. During my graduate studies, I collaborated with local NGOs to analyze mobile transaction data during the 2021 food scarcity crisis. This project wasn’t merely about algorithms; it was about using fragmented digital footprints to map informal supply chains across Caracas’ neighborhoods, identifying patterns that helped distribute aid more equitably. I learned early that in Venezuela, data isn’t just numbers—it’s a lifeline for communities navigating instability.</w:t>
      </w:r>
    </w:p>
    <w:p>
      <w:pPr>
        <w:pStyle w:val="BodyText"/>
      </w:pPr>
      <w:r>
        <w:t xml:space="preserve">Professionally, I’ve spent the last five years working with Caracas-based startups and international development agencies to build scalable analytics solutions. At TechVenezuela Lab, I designed a machine learning model predicting public health resource demand using anonymized mobility data from mobile operators. The system, deployed during the 2023 dengue outbreak, reduced response times by 35% in vulnerable zones like San Juan de los Morros and Petare—proving that even with intermittent connectivity, localized data science can save lives. I prioritized solutions requiring minimal infrastructure: offline-capable models, lightweight APIs integrated with basic smartphones (the most accessible device for 80% of Caracas’ population), and clear visualizations for non-technical stakeholders. This approach reflects my belief that effective</w:t>
      </w:r>
      <w:r>
        <w:t xml:space="preserve"> </w:t>
      </w:r>
      <w:r>
        <w:rPr>
          <w:bCs/>
          <w:b/>
        </w:rPr>
        <w:t xml:space="preserve">Data Scientist</w:t>
      </w:r>
      <w:r>
        <w:t xml:space="preserve"> </w:t>
      </w:r>
      <w:r>
        <w:t xml:space="preserve">work in Venezuela must be pragmatic, inclusive, and deeply embedded in community needs.</w:t>
      </w:r>
    </w:p>
    <w:p>
      <w:pPr>
        <w:pStyle w:val="BodyText"/>
      </w:pPr>
      <w:r>
        <w:t xml:space="preserve">What sets me apart is my unwavering commitment to context-aware data science. In Caracas, traditional datasets are often incomplete or outdated due to economic volatility. I’ve developed expertise in leveraging alternative data sources: social media sentiment analysis during protests (e.g., tracking public frustration around electricity blackouts), satellite imagery for agricultural monitoring in the Andean regions, and crowdsourced health reports via WhatsApp groups. For example, my recent project with a Caracas municipal coalition used NLP on local news archives to identify emerging infrastructure failures—allowing proactive repairs before communities faced prolonged outages. This isn’t just technical skill; it’s about speaking the language of Venezuela’s reality.</w:t>
      </w:r>
    </w:p>
    <w:p>
      <w:pPr>
        <w:pStyle w:val="BodyText"/>
      </w:pPr>
      <w:r>
        <w:t xml:space="preserve">I understand that working as a</w:t>
      </w:r>
      <w:r>
        <w:t xml:space="preserve"> </w:t>
      </w:r>
      <w:r>
        <w:rPr>
          <w:bCs/>
          <w:b/>
        </w:rPr>
        <w:t xml:space="preserve">Data Scientist</w:t>
      </w:r>
      <w:r>
        <w:t xml:space="preserve"> </w:t>
      </w:r>
      <w:r>
        <w:t xml:space="preserve">in</w:t>
      </w:r>
      <w:r>
        <w:t xml:space="preserve"> </w:t>
      </w:r>
      <w:r>
        <w:rPr>
          <w:bCs/>
          <w:b/>
        </w:rPr>
        <w:t xml:space="preserve">Venezuela Caracas</w:t>
      </w:r>
      <w:r>
        <w:t xml:space="preserve"> </w:t>
      </w:r>
      <w:r>
        <w:t xml:space="preserve">demands more than analytical prowess—it requires cultural intelligence and resilience. I’ve navigated power cuts by designing energy-efficient model training pipelines, used low-bandwidth data transfer methods to collaborate with rural partners, and trained community health workers to collect basic metrics via SMS. My work isn’t about exporting Western tech models; it’s about co-creating solutions *with* Venezuelans. Last year, I led a workshop at the Caracas Innovation Hub where 30 local entrepreneurs learned to use free tools like KNIME to analyze small-business sales data—turning abstract concepts into tangible income growth. This aligns with my vision: democratizing data literacy so that every sector—from street vendors in El Cafetal to fintech startups in La Castellana—can leverage insights for their own advancement.</w:t>
      </w:r>
    </w:p>
    <w:p>
      <w:pPr>
        <w:pStyle w:val="BodyText"/>
      </w:pPr>
      <w:r>
        <w:t xml:space="preserve">My long-term goal is to establish a data innovation center in Caracas focused on social impact. I envision it as a hub where students, community leaders, and businesses collaborate on projects solving local pain points: optimizing public transportation routes using bus GPS data, predicting crop yields for smallholder farmers in Miranda State, or modeling the economic impact of remittances. This isn’t aspirational—it’s urgent. Venezuela’s youth population (60% under 25) is tech-savvy but lacks opportunities; my center would bridge that gap through mentorship and practical projects. As a</w:t>
      </w:r>
      <w:r>
        <w:t xml:space="preserve"> </w:t>
      </w:r>
      <w:r>
        <w:rPr>
          <w:bCs/>
          <w:b/>
        </w:rPr>
        <w:t xml:space="preserve">Personal Statement</w:t>
      </w:r>
      <w:r>
        <w:t xml:space="preserve">, I affirm that my technical expertise is inseparable from my commitment to Venezuela’s future. I don’t seek to "fix" the country from afar; I want to contribute—through data—to building a more transparent, efficient, and hopeful Caracas.</w:t>
      </w:r>
    </w:p>
    <w:p>
      <w:pPr>
        <w:pStyle w:val="BodyText"/>
      </w:pPr>
      <w:r>
        <w:t xml:space="preserve">The challenges here are immense: hyperinflation, infrastructure gaps, and brain drain threaten progress. Yet this environment is also where innovation burns brightest. When I analyze mobile banking trends in Caracas to detect financial inclusion barriers, or model traffic congestion using Google Maps API (despite its limitations), I’m not just solving a technical problem—I’m supporting a city that refuses to be defined by adversity. My</w:t>
      </w:r>
      <w:r>
        <w:t xml:space="preserve"> </w:t>
      </w:r>
      <w:r>
        <w:rPr>
          <w:bCs/>
          <w:b/>
        </w:rPr>
        <w:t xml:space="preserve">Data Scientist</w:t>
      </w:r>
      <w:r>
        <w:t xml:space="preserve"> </w:t>
      </w:r>
      <w:r>
        <w:t xml:space="preserve">identity is forged in this reality: data as an engine for agency, not just analysis. I’ve seen how a single insight can empower a mother to access microloans, or help policymakers allocate water during droughts. In Venezuela Caracas, these aren’t abstract outcomes—they’re the difference between survival and thriving.</w:t>
      </w:r>
    </w:p>
    <w:p>
      <w:pPr>
        <w:pStyle w:val="BodyText"/>
      </w:pPr>
      <w:r>
        <w:t xml:space="preserve">To the institutions in</w:t>
      </w:r>
      <w:r>
        <w:t xml:space="preserve"> </w:t>
      </w:r>
      <w:r>
        <w:rPr>
          <w:bCs/>
          <w:b/>
        </w:rPr>
        <w:t xml:space="preserve">Venezuela Caracas</w:t>
      </w:r>
      <w:r>
        <w:t xml:space="preserve"> </w:t>
      </w:r>
      <w:r>
        <w:t xml:space="preserve">seeking to innovate: I offer not just skills, but a shared understanding of our context. I speak your language—both technical and cultural. My portfolio includes projects that work *within* Venezuela’s reality, not despite it. As a Data Scientist with roots in Caracas’ neighborhoods and expertise honed in its challenges, I am ready to contribute to the data revolution that will empower every corner of our nation. This</w:t>
      </w:r>
      <w:r>
        <w:t xml:space="preserve"> </w:t>
      </w:r>
      <w:r>
        <w:rPr>
          <w:bCs/>
          <w:b/>
        </w:rPr>
        <w:t xml:space="preserve">Personal Statement</w:t>
      </w:r>
      <w:r>
        <w:t xml:space="preserve"> </w:t>
      </w:r>
      <w:r>
        <w:t xml:space="preserve">is my promise: I will use data not as an academic exercise, but as a tool for tangible change in Venezuela.</w:t>
      </w:r>
    </w:p>
    <w:p>
      <w:pPr>
        <w:pStyle w:val="BodyText"/>
      </w:pPr>
      <w:r>
        <w:t xml:space="preserve">Let’s build a future where Caracas’ potential is measured by the insights we create together—one dataset, one solution,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Caracas, Venezuela</dc:title>
  <dc:creator/>
  <cp:keywords/>
  <dcterms:created xsi:type="dcterms:W3CDTF">2026-07-18T07:25:22Z</dcterms:created>
  <dcterms:modified xsi:type="dcterms:W3CDTF">2026-07-18T07:25:22Z</dcterms:modified>
</cp:coreProperties>
</file>

<file path=docProps/custom.xml><?xml version="1.0" encoding="utf-8"?>
<Properties xmlns="http://schemas.openxmlformats.org/officeDocument/2006/custom-properties" xmlns:vt="http://schemas.openxmlformats.org/officeDocument/2006/docPropsVTypes"/>
</file>