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0" w:name="Xd3706b3268e52cc5bd691459419e7170624fb76"/>
    <w:p>
      <w:pPr>
        <w:pStyle w:val="Heading1"/>
      </w:pPr>
      <w:r>
        <w:t xml:space="preserve">Personal Statement: A Commitment to Excellence in Dentistry within Australia Sydney</w:t>
      </w:r>
    </w:p>
    <w:p>
      <w:pPr>
        <w:pStyle w:val="FirstParagraph"/>
      </w:pPr>
      <w:r>
        <w:t xml:space="preserve">As a dedicated dental professional with five years of comprehensive clinical experience, I am writing this Personal Statement to express my profound commitment to contributing my expertise to the healthcare landscape of Australia Sydney. My journey in dentistry has been defined by an unwavering passion for patient-centered care, continuous skill refinement, and a deep admiration for Australia's world-class dental standards. I am eager to bring my qualifications, cultural sensitivity, and innovative approach to the vibrant dental community in Sydney—a city that embodies the perfect fusion of multicultural diversity and advanced medical infrastructure.</w:t>
      </w:r>
    </w:p>
    <w:p>
      <w:pPr>
        <w:pStyle w:val="BodyText"/>
      </w:pPr>
      <w:r>
        <w:t xml:space="preserve">My academic foundation began at the University of Melbourne Dental School, where I graduated with honours in 2019. The rigorous curriculum emphasized evidence-based practice, digital dentistry integration, and ethical patient management—principles that align seamlessly with the Australian Dental Association's (ADA) guidelines. During my clinical rotations, I managed over 2,500 patient cases across general dentistry, pediatric care, and restorative procedures. Notably, I led a student initiative to provide free dental screenings for underserved communities in Melbourne’s outer suburbs, reinforcing my belief that healthcare access must transcend socioeconomic barriers—a value deeply embedded in Australia’s universal healthcare ethos.</w:t>
      </w:r>
    </w:p>
    <w:p>
      <w:pPr>
        <w:pStyle w:val="BodyText"/>
      </w:pPr>
      <w:r>
        <w:t xml:space="preserve">Post-graduation, I practiced at a private clinic in Kuala Lumpur for two years before deciding to relocate to Australia. This decision was driven by my admiration for Australia's proactive approach to oral health prevention and its emphasis on interdisciplinary collaboration within the National Oral Health Plan. In Malaysia, I honed skills in implant dentistry and digital smile design using CAD/CAM technology—techniques I now seek to refine under Australian regulatory frameworks. I have diligently prepared for the AHPRA registration process by completing the Dental Board of Australia's (DBA) mandatory English language assessment (IELTS 8.0) and commenced my skills assessment with the Australian Health Practitioner Regulation Agency (AHPRA). My commitment to meeting all Australian standards is non-negotiable; I have already enrolled in the DBA’s continuing professional development (CPD) modules to ensure immediate compliance upon arrival.</w:t>
      </w:r>
    </w:p>
    <w:p>
      <w:pPr>
        <w:pStyle w:val="BodyText"/>
      </w:pPr>
      <w:r>
        <w:t xml:space="preserve">What draws me specifically to Australia Sydney is its unparalleled diversity and progressive healthcare culture. Sydney's dental clinics serve over 5 million residents across 120+ ethnicities, creating a dynamic environment where cultural competence is paramount. Having volunteered at multicultural health fairs in Kuala Lumpur, I developed strategies to bridge communication gaps with patients from Cantonese, Malay, and Indigenous backgrounds—skills directly transferable to Sydney’s vibrant communities. I am particularly inspired by the City of Sydney’s initiatives like "Healthy Mouths for All," which targets oral health equity in disadvantaged suburbs. I envision contributing to such programs by establishing community outreach clinics focused on early childhood caries prevention in areas like Cabramatta and Lakemba, where access to affordable dental care remains a challenge.</w:t>
      </w:r>
    </w:p>
    <w:p>
      <w:pPr>
        <w:pStyle w:val="BodyText"/>
      </w:pPr>
      <w:r>
        <w:t xml:space="preserve">My professional philosophy centers on merging clinical precision with empathetic patient engagement—a balance exemplified in Sydney’s leading practices. During my time at the Royal Dental Hospital of Melbourne, I collaborated with oral surgeons and periodontists on complex cases involving trauma reconstruction, adhering to Australian standards of care that prioritize minimally invasive techniques. I am proficient in digital tools such as intraoral scanners (iTero) and 3D printing for prosthetics—technologies widely adopted in Sydney’s private sector but underutilized in my previous setting. I am keen to integrate these innovations at a practice like Sydney Dental Centre, where technology-driven patient experiences are valued.</w:t>
      </w:r>
    </w:p>
    <w:p>
      <w:pPr>
        <w:pStyle w:val="BodyText"/>
      </w:pPr>
      <w:r>
        <w:t xml:space="preserve">Moreover, I actively engage with the Australian dental community through professional networks. I have attended the 2023 ADA National Congress virtually and participated in webinars on emerging topics like fluoride varnish applications for high-caries-risk patients—a strategy endorsed by the NSW Ministry of Health. My research on reducing dental anxiety in adolescents (published in the Journal of Dental Education, 2021) aligns with Sydney’s focus on pediatric oral health initiatives. I am particularly impressed by the Australian government’s $40 million investment in rural dental services through Medicare, reflecting a systemic commitment to equity that mirrors my own values.</w:t>
      </w:r>
    </w:p>
    <w:p>
      <w:pPr>
        <w:pStyle w:val="BodyText"/>
      </w:pPr>
      <w:r>
        <w:t xml:space="preserve">Working as a Dentist in Australia Sydney is not merely a career step for me—it represents an alignment of purpose with opportunity. The city’s reputation for excellence, coupled with its multicultural fabric, offers the ideal setting to apply my skills while learning from Australia’s pioneers in preventive dentistry. I am committed to upholding the highest ethical standards demanded by AHPRA and will actively pursue certification in Advanced General Dentistry through the University of Sydney’s postgraduate program. My long-term vision includes developing a community-focused practice in inner-city Sydney that leverages technology to deliver accessible, compassionate care—proving that quality dental health is indeed a universal right.</w:t>
      </w:r>
    </w:p>
    <w:p>
      <w:pPr>
        <w:pStyle w:val="BodyText"/>
      </w:pPr>
      <w:r>
        <w:t xml:space="preserve">Ultimately, I am confident my blend of clinical expertise, cross-cultural adaptability, and dedication to Australia’s healthcare mission make me an ideal candidate for the Dental Board of Australia. I have meticulously prepared to meet all registration requirements and eagerly anticipate the chance to serve Sydney’s diverse population. This Personal Statement reflects not just my qualifications as a Dentist, but my promise: to be a lifelong advocate for oral health excellence within Australia Sydney—a city where healthcare innovation and human compassion converge.</w:t>
      </w:r>
    </w:p>
    <w:p>
      <w:pPr>
        <w:pStyle w:val="BodyText"/>
      </w:pPr>
      <w:r>
        <w:t xml:space="preserve">Thank you for considering my application. I welcome the opportunity to discuss how my skills can contribute to the future of dentistry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Australia Sydney</dc:title>
  <dc:creator/>
  <dc:language>en</dc:language>
  <cp:keywords/>
  <dcterms:created xsi:type="dcterms:W3CDTF">2026-07-15T07:46:09Z</dcterms:created>
  <dcterms:modified xsi:type="dcterms:W3CDTF">2026-07-15T07:46:09Z</dcterms:modified>
</cp:coreProperties>
</file>

<file path=docProps/custom.xml><?xml version="1.0" encoding="utf-8"?>
<Properties xmlns="http://schemas.openxmlformats.org/officeDocument/2006/custom-properties" xmlns:vt="http://schemas.openxmlformats.org/officeDocument/2006/docPropsVTypes"/>
</file>