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0" w:name="X9c4b62684a86eff1bcd85253db02247a894aa60"/>
    <w:p>
      <w:pPr>
        <w:pStyle w:val="Heading1"/>
      </w:pPr>
      <w:r>
        <w:t xml:space="preserve">Personal Statement for Dental Practice in Egypt Alexandria</w:t>
      </w:r>
    </w:p>
    <w:p>
      <w:pPr>
        <w:pStyle w:val="FirstParagraph"/>
      </w:pPr>
      <w:r>
        <w:t xml:space="preserve">As I prepare to embark on my professional journey as a dentist, my vision is irrevocably tied to the vibrant, historic city of</w:t>
      </w:r>
      <w:r>
        <w:t xml:space="preserve"> </w:t>
      </w:r>
      <w:r>
        <w:rPr>
          <w:bCs/>
          <w:b/>
        </w:rPr>
        <w:t xml:space="preserve">Egypt Alexandria</w:t>
      </w:r>
      <w:r>
        <w:t xml:space="preserve">. This city, where ancient history breathes through its cobblestone streets and Mediterranean waves kiss the Corniche, demands a dental profession that honors both tradition and innovation. My</w:t>
      </w:r>
      <w:r>
        <w:t xml:space="preserve"> </w:t>
      </w:r>
      <w:r>
        <w:rPr>
          <w:iCs/>
          <w:i/>
        </w:rPr>
        <w:t xml:space="preserve">Personal Statement</w:t>
      </w:r>
      <w:r>
        <w:t xml:space="preserve"> </w:t>
      </w:r>
      <w:r>
        <w:t xml:space="preserve">is not merely an application—it is a testament to my unwavering commitment to serve the unique oral health needs of Alexandria’s diverse population with cultural sensitivity, clinical excellence, and compassionate care.</w:t>
      </w:r>
    </w:p>
    <w:p>
      <w:pPr>
        <w:pStyle w:val="BodyText"/>
      </w:pPr>
      <w:r>
        <w:t xml:space="preserve">My passion for dentistry was ignited during my undergraduate studies in Cairo, but it crystallized when I volunteered at a mobile dental clinic in Alexandria’s working-class neighborhoods. Witnessing the resilience of families who prioritized basic nutrition over dental care—often due to economic barriers or cultural misconceptions about oral health—deepened my resolve. In</w:t>
      </w:r>
      <w:r>
        <w:t xml:space="preserve"> </w:t>
      </w:r>
      <w:r>
        <w:rPr>
          <w:bCs/>
          <w:b/>
        </w:rPr>
        <w:t xml:space="preserve">Egypt Alexandria</w:t>
      </w:r>
      <w:r>
        <w:t xml:space="preserve">, where access to specialized care remains uneven across urban and coastal communities, I recognized that dentistry is not just about fillings or extractions; it is a catalyst for dignity, confidence, and community well-being. My academic training at the Faculty of Dental Medicine, Cairo University, equipped me with evidence-based knowledge in pediatric dentistry, prosthodontics, and preventive care—skills I now aim to deploy specifically within Alexandria’s healthcare ecosystem.</w:t>
      </w:r>
    </w:p>
    <w:p>
      <w:pPr>
        <w:pStyle w:val="BodyText"/>
      </w:pPr>
      <w:r>
        <w:t xml:space="preserve">What sets Alexandria apart is its dynamic demographic tapestry: a city of over 5 million people blending Egyptian heritage with Mediterranean influences, tourism-driven economic activity, and significant rural populations in surrounding areas like El Hadara and Borg El Arab. This diversity demands a dentist who understands local dietary habits (from fresh seafood to traditional sweets like</w:t>
      </w:r>
      <w:r>
        <w:t xml:space="preserve"> </w:t>
      </w:r>
      <w:r>
        <w:rPr>
          <w:iCs/>
          <w:i/>
        </w:rPr>
        <w:t xml:space="preserve">Basbousa</w:t>
      </w:r>
      <w:r>
        <w:t xml:space="preserve">), common oral health challenges (such as higher incidence of fluorosis due to water sources or periodontal disease linked to tobacco use in certain communities), and the cultural nuances influencing patient trust. During my internship at Alexandria’s Al-Haramain Dental Hospital, I collaborated with community health workers to develop a culturally tailored outreach program for elderly residents, addressing their fear of dental procedures through storytelling sessions rooted in Egyptian folklore. This experience solidified my belief that effective dentistry in</w:t>
      </w:r>
      <w:r>
        <w:t xml:space="preserve"> </w:t>
      </w:r>
      <w:r>
        <w:rPr>
          <w:bCs/>
          <w:b/>
        </w:rPr>
        <w:t xml:space="preserve">Egypt Alexandria</w:t>
      </w:r>
      <w:r>
        <w:t xml:space="preserve"> </w:t>
      </w:r>
      <w:r>
        <w:t xml:space="preserve">requires partnership with the community—not just clinical expertise.</w:t>
      </w:r>
    </w:p>
    <w:p>
      <w:pPr>
        <w:pStyle w:val="BodyText"/>
      </w:pPr>
      <w:r>
        <w:t xml:space="preserve">My professional philosophy centers on three pillars: prevention, accessibility, and ethical stewardship. I have actively pursued training in minimally invasive techniques and digital dentistry (including CAD/CAM technology) to offer modern solutions that align with Egypt’s evolving healthcare infrastructure. Crucially, I understand that Alexandria’s dental landscape faces systemic challenges—underfunded public clinics, a shortage of specialists in peripheral districts, and a gap between urban centers like the city center and underserved areas along the coast. As a future dentist in</w:t>
      </w:r>
      <w:r>
        <w:t xml:space="preserve"> </w:t>
      </w:r>
      <w:r>
        <w:rPr>
          <w:bCs/>
          <w:b/>
        </w:rPr>
        <w:t xml:space="preserve">Egypt Alexandria</w:t>
      </w:r>
      <w:r>
        <w:t xml:space="preserve">, I am committed to bridging this divide. I plan to partner with local NGOs such as the Egyptian Dental Association’s Alexandria chapter and government initiatives like Egypt’s National Oral Health Program to deliver mobile clinics targeting fishermen communities, students at Alexandria University, and low-income families in Moharram Bey.</w:t>
      </w:r>
    </w:p>
    <w:p>
      <w:pPr>
        <w:pStyle w:val="BodyText"/>
      </w:pPr>
      <w:r>
        <w:t xml:space="preserve">Moreover, I recognize that a dentist in</w:t>
      </w:r>
      <w:r>
        <w:t xml:space="preserve"> </w:t>
      </w:r>
      <w:r>
        <w:rPr>
          <w:bCs/>
          <w:b/>
        </w:rPr>
        <w:t xml:space="preserve">Egypt Alexandria</w:t>
      </w:r>
      <w:r>
        <w:t xml:space="preserve"> </w:t>
      </w:r>
      <w:r>
        <w:t xml:space="preserve">must navigate the national regulatory framework with precision. I have diligently studied Egypt’s Ministry of Health standards for dental licensure and continue to engage with local colleagues to understand regional health priorities. My recent participation in the "Oral Health Equity Summit" organized by Alexandria’s Medical Syndicate underscored the urgency of addressing preventable oral diseases that impact schoolchildren’s education and adults’ workforce productivity—a direct alignment with Egypt’s Vision 2030 goals for public health.</w:t>
      </w:r>
    </w:p>
    <w:p>
      <w:pPr>
        <w:pStyle w:val="BodyText"/>
      </w:pPr>
      <w:r>
        <w:t xml:space="preserve">Beyond clinical work, I envision contributing to Alexandria’s identity as a city where healthcare honors its legacy. Just as we preserve the Bibliotheca Alexandrina’s knowledge, we must protect the smiles of its people. I am eager to mentor dental students at Alexandria Faculty of Dental Medicine, sharing my experiences in community-based care while learning from local practitioners’ wisdom. In</w:t>
      </w:r>
      <w:r>
        <w:t xml:space="preserve"> </w:t>
      </w:r>
      <w:r>
        <w:rPr>
          <w:bCs/>
          <w:b/>
        </w:rPr>
        <w:t xml:space="preserve">Egypt Alexandria</w:t>
      </w:r>
      <w:r>
        <w:t xml:space="preserve">, every patient story is a chapter in a larger narrative: the story of resilience through generations, where oral health is inseparable from social prosperity.</w:t>
      </w:r>
    </w:p>
    <w:p>
      <w:pPr>
        <w:pStyle w:val="BodyText"/>
      </w:pPr>
      <w:r>
        <w:t xml:space="preserve">This</w:t>
      </w:r>
      <w:r>
        <w:t xml:space="preserve"> </w:t>
      </w:r>
      <w:r>
        <w:rPr>
          <w:iCs/>
          <w:i/>
        </w:rPr>
        <w:t xml:space="preserve">Personal Statement</w:t>
      </w:r>
      <w:r>
        <w:t xml:space="preserve"> </w:t>
      </w:r>
      <w:r>
        <w:t xml:space="preserve">reflects not just my qualifications but my heart. It speaks to the late nights spent studying Egyptian dental epidemiology reports, the conversations with Alexandrian grandmothers who shared their childhoods’ oral health struggles, and the quiet hope I carry that one day, no child in Alexandria will needlessly lose a tooth to preventable decay. As a dentist-in-training for</w:t>
      </w:r>
      <w:r>
        <w:t xml:space="preserve"> </w:t>
      </w:r>
      <w:r>
        <w:rPr>
          <w:bCs/>
          <w:b/>
        </w:rPr>
        <w:t xml:space="preserve">Egypt Alexandria</w:t>
      </w:r>
      <w:r>
        <w:t xml:space="preserve">, I do not seek merely a job—I seek to be part of the city’s ongoing story of healing. My hands are ready to serve, my mind is prepared to learn from this remarkable community, and my commitment is absolute: I will dedicate my career to ensuring that every smile in</w:t>
      </w:r>
      <w:r>
        <w:t xml:space="preserve"> </w:t>
      </w:r>
      <w:r>
        <w:rPr>
          <w:bCs/>
          <w:b/>
        </w:rPr>
        <w:t xml:space="preserve">Egypt Alexandria</w:t>
      </w:r>
      <w:r>
        <w:t xml:space="preserve"> </w:t>
      </w:r>
      <w:r>
        <w:t xml:space="preserve">shines with health, pride, and possibility.</w:t>
      </w:r>
    </w:p>
    <w:p>
      <w:pPr>
        <w:pStyle w:val="BodyText"/>
      </w:pPr>
      <w:r>
        <w:t xml:space="preserve">"In Alexandria, where history meets the horizon, let our smiles be a testament to progress." — Dr.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Excellence in Egypt Alexandria</dc:title>
  <dc:creator/>
  <cp:keywords/>
  <dcterms:created xsi:type="dcterms:W3CDTF">2026-07-22T16:35:37Z</dcterms:created>
  <dcterms:modified xsi:type="dcterms:W3CDTF">2026-07-22T16:35:37Z</dcterms:modified>
</cp:coreProperties>
</file>

<file path=docProps/custom.xml><?xml version="1.0" encoding="utf-8"?>
<Properties xmlns="http://schemas.openxmlformats.org/officeDocument/2006/custom-properties" xmlns:vt="http://schemas.openxmlformats.org/officeDocument/2006/docPropsVTypes"/>
</file>