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Commitment</w:t>
      </w:r>
      <w:r>
        <w:t xml:space="preserve"> </w:t>
      </w:r>
      <w:r>
        <w:t xml:space="preserve">to</w:t>
      </w:r>
      <w:r>
        <w:t xml:space="preserve"> </w:t>
      </w:r>
      <w:r>
        <w:t xml:space="preserve">Oral</w:t>
      </w:r>
      <w:r>
        <w:t xml:space="preserve"> </w:t>
      </w:r>
      <w:r>
        <w:t xml:space="preserve">Health</w:t>
      </w:r>
      <w:r>
        <w:t xml:space="preserve"> </w:t>
      </w:r>
      <w:r>
        <w:t xml:space="preserve">in</w:t>
      </w:r>
      <w:r>
        <w:t xml:space="preserve"> </w:t>
      </w:r>
      <w:r>
        <w:t xml:space="preserve">Addis</w:t>
      </w:r>
      <w:r>
        <w:t xml:space="preserve"> </w:t>
      </w:r>
      <w:r>
        <w:t xml:space="preserve">Ababa</w:t>
      </w:r>
    </w:p>
    <w:bookmarkStart w:id="20" w:name="Xdf3775f4c4f99b79c2527581319b452ca55b0d2"/>
    <w:p>
      <w:pPr>
        <w:pStyle w:val="Heading1"/>
      </w:pPr>
      <w:r>
        <w:t xml:space="preserve">Personal Statement: A Dedication to Transforming Oral Health in Ethiopia Addis Ababa</w:t>
      </w:r>
    </w:p>
    <w:p>
      <w:pPr>
        <w:pStyle w:val="FirstParagraph"/>
      </w:pPr>
      <w:r>
        <w:t xml:space="preserve">The profound disparity in oral health access across Ethiopia, particularly within the bustling metropolis of Addis Ababa, has been a driving force behind my commitment to becoming a compassionate and skilled Dentist. As I prepare to contribute meaningfully to the healthcare landscape of this vibrant nation, my personal statement reflects not just professional aspirations, but a deep-seated dedication rooted in understanding Ethiopia's unique challenges and opportunities for dental care. Addis Ababa, with its population exceeding 5 million and growing rapidly, presents both immense need and a powerful platform for positive change—a reality I have witnessed firsthand during my clinical training.</w:t>
      </w:r>
    </w:p>
    <w:p>
      <w:pPr>
        <w:pStyle w:val="BodyText"/>
      </w:pPr>
      <w:r>
        <w:t xml:space="preserve">My journey towards dentistry began during my undergraduate studies in Public Health at Addis Ababa University, where I was exposed to the staggering burden of oral diseases. Ethiopia ranks among the countries with the highest prevalence of untreated dental caries and periodontal disease globally, largely due to limited access to preventive services, socioeconomic barriers, and a severe shortage of trained dental professionals. In Addis Ababa specifically, while tertiary hospitals like Black Lion Hospital offer advanced care, most residents—especially in informal settlements like Yeka or Kirkos—rely on under-resourced clinics or traditional healers. I recall a poignant moment during a community health survey: an elderly woman in a low-income neighborhood explained she had lost all her teeth to decay but could not afford even basic fillings. This experience crystallized my resolve to become the kind of Dentist who bridges this gap.</w:t>
      </w:r>
    </w:p>
    <w:p>
      <w:pPr>
        <w:pStyle w:val="BodyText"/>
      </w:pPr>
      <w:r>
        <w:t xml:space="preserve">My formal education at the College of Medicine and Health Sciences, Addis Ababa University, equipped me with a strong foundation in evidence-based dentistry while emphasizing cultural humility. Courses in Community Dentistry were particularly transformative; they taught me that effective dental care in Ethiopia cannot be delivered through a one-size-fits-all model. I learned to integrate local knowledge—such as recognizing the impact of *khat* chewing on oral health or understanding dietary patterns influencing tooth decay—into treatment plans. My clinical rotations at the university’s Dental Hospital and outreach programs in Addis Ababa’s surrounding woredas (districts) allowed me to practice under supervision while confronting real-world constraints: outdated equipment, high patient volume, and the critical need for preventive education in schools and community centers.</w:t>
      </w:r>
    </w:p>
    <w:p>
      <w:pPr>
        <w:pStyle w:val="BodyText"/>
      </w:pPr>
      <w:r>
        <w:t xml:space="preserve">What truly shaped my approach was my volunteer work with a local NGO during my final year. We organized mobile dental clinics in underserved Addis Ababa neighborhoods, providing screenings, fluoride treatments for children, and basic restorations. In one initiative at a primary school in Kolfe Keranio, we treated over 200 students within two days—a feat made possible by collaboration with teachers who helped overcome parental hesitancy. I saw how trust built through consistent presence could dismantle myths about dentistry as "painful" or "unnecessary." This experience reinforced that being a Dentist in Ethiopia Addis Ababa requires more than technical skill; it demands patience, adaptability, and the ability to listen to communities whose voices are often unheard in healthcare systems.</w:t>
      </w:r>
    </w:p>
    <w:p>
      <w:pPr>
        <w:pStyle w:val="BodyText"/>
      </w:pPr>
      <w:r>
        <w:t xml:space="preserve">Furthermore, I have actively sought opportunities to understand the broader Ethiopian context. I attended workshops on oral health policy at the Ministry of Health’s Addis Ababa office and engaged with local dental associations about workforce shortages. I recognize that Ethiopia’s National Oral Health Strategy prioritizes prevention and integration into primary care—a vision I am eager to advance. My aspiration is not merely to perform procedures but to contribute to sustainable models where every child in Addis Ababa receives fluoride varnish at school, every rural health post offers basic oral health education, and dental services are seen as a fundamental right, not a luxury.</w:t>
      </w:r>
    </w:p>
    <w:p>
      <w:pPr>
        <w:pStyle w:val="BodyText"/>
      </w:pPr>
      <w:r>
        <w:t xml:space="preserve">As I prepare for my next professional chapter, I am committed to anchoring my practice firmly within Ethiopia. I have no interest in seeking opportunities abroad; Addis Ababa needs skilled Dentists who understand its heartbeat—the resilience of its people, the urgency of its unmet health needs, and the beauty of its cultural fabric. My goal is to work in a community clinic or public hospital setting where I can train local staff, advocate for better resources, and ensure that services reach the most vulnerable. I am equally prepared to partner with organizations like Smile Train Ethiopia or the Ethiopian Dental Association to scale preventive initiatives across neighborhoods.</w:t>
      </w:r>
    </w:p>
    <w:p>
      <w:pPr>
        <w:pStyle w:val="BodyText"/>
      </w:pPr>
      <w:r>
        <w:t xml:space="preserve">Being a Dentist in Addis Ababa is not just a profession; it is an act of community solidarity. It means seeing a young mother who can finally eat without pain, a student who no longer hides his smile at school, or an elderly man regaining dignity through restored oral function. These moments define my purpose. I bring not only clinical expertise but also the humility to learn from Addis Ababa’s communities, the dedication to work within Ethiopia’s healthcare framework, and the unwavering belief that quality dental care belongs in every neighborhood of our beloved capital city.</w:t>
      </w:r>
    </w:p>
    <w:p>
      <w:pPr>
        <w:pStyle w:val="BodyText"/>
      </w:pPr>
      <w:r>
        <w:t xml:space="preserve">In closing, this Personal Statement encapsulates my promise: To serve as a Dentist who listens deeply to Ethiopia Addis Ababa's needs, acts with cultural respect and scientific rigor, and tirelessly works toward a future where oral health is no longer a privilege but the right of every Ethiopian. I am ready to contribute my energy, skills, and heart to this mission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Commitment to Oral Health in Addis Ababa</dc:title>
  <dc:creator/>
  <cp:keywords/>
  <dcterms:created xsi:type="dcterms:W3CDTF">2026-07-18T08:13:59Z</dcterms:created>
  <dcterms:modified xsi:type="dcterms:W3CDTF">2026-07-18T08:13:59Z</dcterms:modified>
</cp:coreProperties>
</file>

<file path=docProps/custom.xml><?xml version="1.0" encoding="utf-8"?>
<Properties xmlns="http://schemas.openxmlformats.org/officeDocument/2006/custom-properties" xmlns:vt="http://schemas.openxmlformats.org/officeDocument/2006/docPropsVTypes"/>
</file>