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6" w:name="X253ad2b1ba270e3ee9f7d65e0602f892344482d"/>
    <w:p>
      <w:pPr>
        <w:pStyle w:val="Heading1"/>
      </w:pPr>
      <w:r>
        <w:t xml:space="preserve">Personal Statement: Commitment to Advancing Oral Health in Ghana Accra</w:t>
      </w:r>
    </w:p>
    <w:p>
      <w:pPr>
        <w:pStyle w:val="FirstParagraph"/>
      </w:pPr>
      <w:r>
        <w:t xml:space="preserve">From my earliest days studying dentistry, I have been captivated by the profound intersection of oral health and overall wellbeing. This passion crystallized during a volunteer mission in rural Kenya, where I witnessed firsthand how untreated dental disease perpetuated cycles of poverty and diminished quality of life. However, it was my subsequent research into Ghana’s healthcare landscape that solidified my resolve to dedicate my career to serving communities in Accra, Ghana—a city of vibrant energy yet facing critical gaps in accessible dental care. This Personal Statement articulates my professional journey, clinical philosophy, and unwavering commitment to becoming a contributing dentist within the dynamic and evolving healthcare ecosystem of Ghana Accra.</w:t>
      </w:r>
    </w:p>
    <w:bookmarkStart w:id="20" w:name="Xd60e555c4c6dcb43a5eb1b576f3d93f9e98c59e"/>
    <w:p>
      <w:pPr>
        <w:pStyle w:val="Heading2"/>
      </w:pPr>
      <w:r>
        <w:t xml:space="preserve">Foundational Motivation: Why Dentistry in Ghana Accra?</w:t>
      </w:r>
    </w:p>
    <w:p>
      <w:pPr>
        <w:pStyle w:val="FirstParagraph"/>
      </w:pPr>
      <w:r>
        <w:t xml:space="preserve">Ghana’s National Health Insurance Scheme (NHIS) has made significant strides in broadening access to medical care, yet dental services remain critically underfunded and underserved. In Accra, the capital city’s dense population—exceeding 3 million residents—creates unique challenges: overcrowded public clinics, limited preventive programs in informal settlements like Kaneshie and Ashiedu Keteke, and a severe shortage of dentists serving the urban poor. During my internship at a community health center in Kumasi, I observed patients traveling hours for basic care or delaying treatment until emergencies arose—a scenario mirrored across Accra’s districts. This stark reality ignited my determination to specialize not just as a dentist, but as an advocate who understands Ghana’s specific needs. I am not merely seeking employment; I am committing to building bridges between modern dental science and the communities of Accra where they are most needed.</w:t>
      </w:r>
    </w:p>
    <w:bookmarkEnd w:id="20"/>
    <w:bookmarkStart w:id="21" w:name="X3de106b86694ba1a0b577bcd42214c3df8e2ac6"/>
    <w:p>
      <w:pPr>
        <w:pStyle w:val="Heading2"/>
      </w:pPr>
      <w:r>
        <w:t xml:space="preserve">Academic and Clinical Preparation: Building Relevant Expertise</w:t>
      </w:r>
    </w:p>
    <w:p>
      <w:pPr>
        <w:pStyle w:val="FirstParagraph"/>
      </w:pPr>
      <w:r>
        <w:t xml:space="preserve">My dental education at [Your University Name] emphasized evidence-based practice within resource-constrained settings, directly aligning with Ghana’s healthcare context. Courses in Community Dentistry equipped me with strategies to design cost-effective prevention programs, while rotations in pediatric and prosthodontics clinics honed skills critical for Accra’s diverse population—from children suffering from rampant caries linked to sugary street foods to adults needing affordable dentures after years of neglect. Crucially, I completed a 6-month field placement collaborating with a Ghanaian NGO in Tema, assisting in mobile dental units that provided screenings and basic treatments in underserved neighborhoods. This experience taught me the importance of cultural humility: understanding that oral health is intertwined with cultural beliefs (e.g., preferences for traditional remedies), economic realities, and trust barriers within communities. I learned to communicate effectively using simple language and visual aids, ensuring patients felt respected and informed—a skill vital for success in Ghana Accra’s multicultural environment.</w:t>
      </w:r>
    </w:p>
    <w:bookmarkEnd w:id="21"/>
    <w:bookmarkStart w:id="22" w:name="X80c4c92be1fa60a7b62e92e9938cf334c7eaae9"/>
    <w:p>
      <w:pPr>
        <w:pStyle w:val="Heading2"/>
      </w:pPr>
      <w:r>
        <w:t xml:space="preserve">Understanding Ghana Accra's Unique Dental Landscape</w:t>
      </w:r>
    </w:p>
    <w:p>
      <w:pPr>
        <w:pStyle w:val="FirstParagraph"/>
      </w:pPr>
      <w:r>
        <w:t xml:space="preserve">I have immersed myself in understanding the specific challenges facing dental care delivery in Accra. I recognize that while private clinics thrive in affluent areas like Osu and Dansoman, vast segments of the population rely on overstretched public facilities such as Korle Bu Teaching Hospital or local health centers with limited equipment. The Ghana Dental Association’s recent reports highlight a dentist-to-population ratio of approximately 1:50,000—far below the WHO recommendation. This disparity is acute in Accra’s peri-urban areas, where rapid urbanization outpaces infrastructure development. My personal statement reflects not just awareness of these statistics but a concrete plan to address them: I aim to integrate preventive education into community outreach (partnering with schools and NHIS clinics), advocate for expanded NHIS dental coverage for essential services, and utilize tele-dentistry platforms being piloted in Accra to connect remote patients with specialists. I am eager to collaborate with institutions like the University of Ghana Dental School on research into locally relevant oral health interventions.</w:t>
      </w:r>
    </w:p>
    <w:bookmarkEnd w:id="22"/>
    <w:bookmarkStart w:id="23" w:name="X0b54010905fa58f1af406728756a9d465307e4e"/>
    <w:p>
      <w:pPr>
        <w:pStyle w:val="Heading2"/>
      </w:pPr>
      <w:r>
        <w:t xml:space="preserve">Professional Philosophy: Patient-Centered Care Rooted in Ghana</w:t>
      </w:r>
    </w:p>
    <w:p>
      <w:pPr>
        <w:pStyle w:val="FirstParagraph"/>
      </w:pPr>
      <w:r>
        <w:t xml:space="preserve">As a dentist, my core belief is that effective care transcends technical skill—it requires deep empathy and contextual understanding. In Accra, where family and community networks heavily influence health decisions, I prioritize building long-term relationships over transactional visits. For instance, during my Tema placement, I co-designed a “Healthy Smiles for Children” workshop with local teachers to address parental misconceptions about baby teeth decay—a project directly inspired by Ghanaian cultural norms around childhood care. This approach fosters trust and ensures interventions are sustainable within the community framework. I also recognize that dentistry in Accra must be financially accessible; thus, I am committed to offering sliding-scale fees where feasible and leveraging NHIS pathways to minimize out-of-pocket costs for vulnerable patients.</w:t>
      </w:r>
    </w:p>
    <w:bookmarkEnd w:id="23"/>
    <w:bookmarkStart w:id="24" w:name="X58b25e4437f3a73bc7602016ad1302ddd698865"/>
    <w:p>
      <w:pPr>
        <w:pStyle w:val="Heading2"/>
      </w:pPr>
      <w:r>
        <w:t xml:space="preserve">Future Vision: Contributing to Ghana’s Dental Future</w:t>
      </w:r>
    </w:p>
    <w:p>
      <w:pPr>
        <w:pStyle w:val="FirstParagraph"/>
      </w:pPr>
      <w:r>
        <w:t xml:space="preserve">My aspiration extends beyond clinical practice. I envision becoming a leader who helps shape Ghana’s dental future in Accra by mentoring young Ghanaians through university partnerships and advocating for policy changes that prioritize oral health within primary care. I am particularly inspired by the vision of the Ghana Ministry of Health to integrate oral health into its broader universal health coverage goals. As a dentist in Accra, I will actively participate in this mission—not just as a practitioner, but as an innovator who brings global best practices while respecting local wisdom and resources. Whether establishing a community-focused dental clinic in North Legon or collaborating with NGOs on school-based sealant programs, my goal is to leave a tangible legacy of improved oral health for the people of Accra.</w:t>
      </w:r>
    </w:p>
    <w:bookmarkEnd w:id="24"/>
    <w:bookmarkStart w:id="25" w:name="conclusion-a-dedicated-commitment"/>
    <w:p>
      <w:pPr>
        <w:pStyle w:val="Heading2"/>
      </w:pPr>
      <w:r>
        <w:t xml:space="preserve">Conclusion: A Dedicated Commitment</w:t>
      </w:r>
    </w:p>
    <w:p>
      <w:pPr>
        <w:pStyle w:val="FirstParagraph"/>
      </w:pPr>
      <w:r>
        <w:t xml:space="preserve">This Personal Statement is not merely an application; it is a pledge. I bring rigorous clinical training, hands-on experience in community-driven dental care, and a profound respect for Ghana’s cultural and healthcare context. My journey has prepared me to thrive as a dentist in Accra—a city where passion meets opportunity at the intersection of need and potential. I am ready to contribute my skills, energy, and unwavering commitment to advancing oral health equity in Ghana Accra. Together with fellow healthcare professionals, community leaders, and patients themselves, I am confident we can transform dental care from a luxury into a fundamental right for every resident of this vibrant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Ghana Accra</dc:title>
  <dc:creator/>
  <cp:keywords/>
  <dcterms:created xsi:type="dcterms:W3CDTF">2026-07-18T18:34:12Z</dcterms:created>
  <dcterms:modified xsi:type="dcterms:W3CDTF">2026-07-18T18:34:12Z</dcterms:modified>
</cp:coreProperties>
</file>

<file path=docProps/custom.xml><?xml version="1.0" encoding="utf-8"?>
<Properties xmlns="http://schemas.openxmlformats.org/officeDocument/2006/custom-properties" xmlns:vt="http://schemas.openxmlformats.org/officeDocument/2006/docPropsVTypes"/>
</file>