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Practitioner</w:t>
      </w:r>
      <w:r>
        <w:t xml:space="preserve"> </w:t>
      </w:r>
      <w:r>
        <w:t xml:space="preserve">-</w:t>
      </w:r>
      <w:r>
        <w:t xml:space="preserve"> </w:t>
      </w:r>
      <w:r>
        <w:t xml:space="preserve">Iran</w:t>
      </w:r>
      <w:r>
        <w:t xml:space="preserve"> </w:t>
      </w:r>
      <w:r>
        <w:t xml:space="preserve">Tehran</w:t>
      </w:r>
    </w:p>
    <w:bookmarkStart w:id="20" w:name="Xac85bfa1239ae404ce179187419e675d3597e36"/>
    <w:p>
      <w:pPr>
        <w:pStyle w:val="Heading1"/>
      </w:pPr>
      <w:r>
        <w:t xml:space="preserve">Personal Statement: Commitment to Excellence in Dentistry Within Iran Tehran Context</w:t>
      </w:r>
    </w:p>
    <w:p>
      <w:pPr>
        <w:pStyle w:val="FirstParagraph"/>
      </w:pPr>
      <w:r>
        <w:t xml:space="preserve">As a dedicated dental professional with a profound commitment to advancing oral healthcare, I present this Personal Statement outlining my qualifications, philosophy, and unwavering dedication to serving the diverse communities of Iran Tehran. My journey as a Dentist has been deeply rooted in understanding that exceptional dental care transcends technical skill—it requires cultural sensitivity, community engagement, and an unyielding respect for the unique healthcare landscape of Tehran. This document reflects my sincere aspiration to contribute meaningfully to Iran's dental advancement, particularly within the vibrant, dynamic metropolis of Tehran.</w:t>
      </w:r>
    </w:p>
    <w:p>
      <w:pPr>
        <w:pStyle w:val="BodyText"/>
      </w:pPr>
      <w:r>
        <w:t xml:space="preserve">My academic foundation was meticulously built upon Iran’s esteemed medical education framework. I completed my Doctor of Dental Surgery (DDS) at the University of Tehran Faculty of Dentistry, where I immersed myself in both theoretical rigor and hands-on clinical training. This institution, renowned for its holistic approach to oral health education, emphasized the integration of evidence-based practice with Iran's specific public health needs—particularly relevant in a city like Tehran where population density presents distinct challenges. Courses on Islamic ethics in healthcare and Persian language communication were integral components of my curriculum, ensuring I could bridge cultural gaps while delivering patient-centered care. My thesis focused on preventive dental strategies for low-income urban populations, a critical issue given Tehran’s socioeconomic diversity.</w:t>
      </w:r>
    </w:p>
    <w:p>
      <w:pPr>
        <w:pStyle w:val="BodyText"/>
      </w:pPr>
      <w:r>
        <w:t xml:space="preserve">During my clinical internship at the Imam Khomeini Dental Hospital in Tehran, I witnessed firsthand the immense demand for accessible dental services across different neighborhoods—from affluent districts like Niavaran to underserved areas such as Shahr-e Rey. This experience shaped my core belief: a Dentist must be not only a clinician but also an advocate for health equity. I actively participated in community outreach programs, providing free screenings and education at Tehran's public health centers, including those serving migrants and elderly residents in the northern districts of the city. These initiatives underscored how cultural understanding directly impacts treatment adherence; for instance, explaining preventive care through local proverbs or incorporating traditional dietary considerations into oral hygiene plans significantly increased patient engagement.</w:t>
      </w:r>
    </w:p>
    <w:p>
      <w:pPr>
        <w:pStyle w:val="BodyText"/>
      </w:pPr>
      <w:r>
        <w:t xml:space="preserve">My clinical expertise spans comprehensive restorative dentistry, pediatric care, and advanced periodontal treatment—all tailored to meet Tehran’s specific demographic needs. I am proficient in utilizing modern diagnostic tools like digital radiography systems common in Tehran’s tertiary hospitals while remaining adaptable to resource constraints often faced in public clinics. Crucially, I prioritize patient education grounded in Iranian cultural context: discussing the impact of local foods (such as saffron-infused sweets or traditional breads) on dental health, addressing concerns about Islamic modesty during procedures, and emphasizing how oral health connects to overall well-being within Persian medical traditions. This approach has consistently yielded higher patient satisfaction rates and better long-term outcomes in my practice.</w:t>
      </w:r>
    </w:p>
    <w:p>
      <w:pPr>
        <w:pStyle w:val="BodyText"/>
      </w:pPr>
      <w:r>
        <w:t xml:space="preserve">What distinguishes me as a Dentist is my commitment to continuous growth within Iran’s evolving healthcare environment. I regularly attend workshops organized by the Iranian Dental Association, focusing on innovations relevant to Tehran’s urban dental challenges, such as managing high-fluoride water effects or treating diabetes-related oral complications prevalent in the city's population. I am also actively studying Persian medical literature to stay current with culturally nuanced treatment protocols. My goal is not merely to practice dentistry but to collaborate with Tehran’s healthcare ecosystem—partnering with community health workers, local NGOs like the Iranian Red Crescent Society, and municipal dental departments to expand preventive care networks across Tehran’s 22 districts.</w:t>
      </w:r>
    </w:p>
    <w:p>
      <w:pPr>
        <w:pStyle w:val="BodyText"/>
      </w:pPr>
      <w:r>
        <w:t xml:space="preserve">My vision for contributing as a Dentist in Iran Tehran extends beyond individual patient care. I aspire to mentor future dental students at institutions like Shahid Beheshti University of Medical Sciences, emphasizing community-oriented practice. In an era where oral health disparities persist even in cosmopolitan centers like Tehran, I am driven to champion initiatives that bring quality care to marginalized groups—such as elderly residents in Qods Street neighborhoods or low-income families near the Karaj River basin. This aligns with Iran’s national health goals of universal dental coverage and reflects my personal pledge: to ensure every individual in Tehran, regardless of background, receives compassionate, skilled dental care that honors their dignity.</w:t>
      </w:r>
    </w:p>
    <w:p>
      <w:pPr>
        <w:pStyle w:val="BodyText"/>
      </w:pPr>
      <w:r>
        <w:t xml:space="preserve">Throughout my career, I have embraced the Iranian ethos that health is a collective responsibility—a principle deeply resonant in Tehran’s community spirit. Whether explaining a complex procedure in clear Persian terms during a consultation at Shahid Dastghib Hospital or volunteering for weekend dental camps in Valiasr Street, I approach each interaction with humility and purpose. My ultimate objective as a Dentist is to become an integral part of Tehran’s healthcare narrative: not just treating teeth, but strengthening the foundation of wellness for families across this magnificent city.</w:t>
      </w:r>
    </w:p>
    <w:p>
      <w:pPr>
        <w:pStyle w:val="BodyText"/>
      </w:pPr>
      <w:r>
        <w:t xml:space="preserve">I am eager to bring my clinical skills, cultural fluency, and community-focused mindset to Iran’s dental profession in Tehran. I welcome the opportunity to discuss how my dedication aligns with your institution's mission to elevate oral healthcare standards within our nation. This Personal Statement is not merely an application—it is a promise of service rooted in respect for Iran’s heritage and its people.</w:t>
      </w:r>
    </w:p>
    <w:p>
      <w:pPr>
        <w:pStyle w:val="BodyText"/>
      </w:pPr>
      <w:r>
        <w:t xml:space="preserve">With profound respect for Tehran’s communities and unwavering commitment to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Practitioner - Iran Tehran</dc:title>
  <dc:creator/>
  <dc:language>en</dc:language>
  <cp:keywords/>
  <dcterms:created xsi:type="dcterms:W3CDTF">2026-07-13T12:49:26Z</dcterms:created>
  <dcterms:modified xsi:type="dcterms:W3CDTF">2026-07-13T12:49:26Z</dcterms:modified>
</cp:coreProperties>
</file>

<file path=docProps/custom.xml><?xml version="1.0" encoding="utf-8"?>
<Properties xmlns="http://schemas.openxmlformats.org/officeDocument/2006/custom-properties" xmlns:vt="http://schemas.openxmlformats.org/officeDocument/2006/docPropsVTypes"/>
</file>