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for</w:t>
      </w:r>
      <w:r>
        <w:t xml:space="preserve"> </w:t>
      </w:r>
      <w:r>
        <w:t xml:space="preserve">Iraq</w:t>
      </w:r>
      <w:r>
        <w:t xml:space="preserve"> </w:t>
      </w:r>
      <w:r>
        <w:t xml:space="preserve">Baghdad</w:t>
      </w:r>
    </w:p>
    <w:bookmarkStart w:id="20" w:name="Xf224749fe4241dcdbb53e1165196b6d612c5ca0"/>
    <w:p>
      <w:pPr>
        <w:pStyle w:val="Heading1"/>
      </w:pPr>
      <w:r>
        <w:t xml:space="preserve">Personal Statement for Dental Practice in Iraq Baghdad</w:t>
      </w:r>
    </w:p>
    <w:p>
      <w:pPr>
        <w:pStyle w:val="FirstParagraph"/>
      </w:pPr>
      <w:r>
        <w:t xml:space="preserve">As I prepare this</w:t>
      </w:r>
      <w:r>
        <w:t xml:space="preserve"> </w:t>
      </w:r>
      <w:r>
        <w:rPr>
          <w:bCs/>
          <w:b/>
        </w:rPr>
        <w:t xml:space="preserve">Personal Statement</w:t>
      </w:r>
      <w:r>
        <w:t xml:space="preserve">, my heart is filled with profound dedication to serving communities where dental healthcare access remains a critical challenge. My journey to becoming a licensed Dentist has been guided by a singular mission: to bring transformative oral health solutions to regions like</w:t>
      </w:r>
      <w:r>
        <w:t xml:space="preserve"> </w:t>
      </w:r>
      <w:r>
        <w:rPr>
          <w:iCs/>
          <w:i/>
        </w:rPr>
        <w:t xml:space="preserve">Iraq Baghdad</w:t>
      </w:r>
      <w:r>
        <w:t xml:space="preserve">, where systemic challenges meet urgent patient needs. After completing my Doctor of Dental Surgery degree with honors at the University of Mosul, followed by specialized training in preventive dentistry and community health outreach, I have dedicated myself to bridging the gap between advanced dental care and underserved populations. Now, I am prepared to contribute my expertise directly within Baghdad’s vibrant yet resource-constrained healthcare landscape.</w:t>
      </w:r>
    </w:p>
    <w:p>
      <w:pPr>
        <w:pStyle w:val="BodyText"/>
      </w:pPr>
      <w:r>
        <w:t xml:space="preserve">My clinical experience spans five years across diverse settings—from urban clinics in Erbil to mobile dental units serving rural villages in northern Iraq. These experiences revealed a stark reality: many Baghdad residents, particularly in lower-income neighborhoods like Karrada and Sadr City, face preventable oral diseases due to limited access to affordable care. I witnessed families delaying treatment until emergencies arose, often resulting in severe infections or tooth loss. This is not merely a medical issue; it’s a matter of dignity and quality of life. As a Dentist deeply committed to holistic patient welfare, I recognize that effective dental practice in</w:t>
      </w:r>
      <w:r>
        <w:t xml:space="preserve"> </w:t>
      </w:r>
      <w:r>
        <w:rPr>
          <w:iCs/>
          <w:i/>
        </w:rPr>
        <w:t xml:space="preserve">Iraq Baghdad</w:t>
      </w:r>
      <w:r>
        <w:t xml:space="preserve"> </w:t>
      </w:r>
      <w:r>
        <w:t xml:space="preserve">requires more than technical skill—it demands cultural empathy, adaptive problem-solving, and unwavering community partnership.</w:t>
      </w:r>
    </w:p>
    <w:p>
      <w:pPr>
        <w:pStyle w:val="BodyText"/>
      </w:pPr>
      <w:r>
        <w:t xml:space="preserve">What draws me specifically to</w:t>
      </w:r>
      <w:r>
        <w:t xml:space="preserve"> </w:t>
      </w:r>
      <w:r>
        <w:rPr>
          <w:bCs/>
          <w:b/>
        </w:rPr>
        <w:t xml:space="preserve">Iraq Baghdad</w:t>
      </w:r>
      <w:r>
        <w:t xml:space="preserve"> </w:t>
      </w:r>
      <w:r>
        <w:t xml:space="preserve">is its rich cultural tapestry and the unique opportunity to revitalize oral health infrastructure. Having grown up in a Baghdad neighborhood where dental clinics were scarce, I understand firsthand the anxiety patients feel when seeking care. My training included working with UNICEF-supported programs in post-conflict zones, where I learned to deliver high-quality services with limited resources—using solar-powered equipment for cleanings and creating low-cost fluoride education campaigns for children. In Baghdad, where electricity instability and supply chain disruptions frequently challenge healthcare delivery, these skills are indispensable. I am ready to implement mobile dental units in partnership with local NGOs to reach displaced communities in neighborhoods like Al-Mansour, ensuring no patient is left behind due to transportation barriers.</w:t>
      </w:r>
    </w:p>
    <w:p>
      <w:pPr>
        <w:pStyle w:val="BodyText"/>
      </w:pPr>
      <w:r>
        <w:t xml:space="preserve">As a Dentist committed to sustainable impact, I prioritize prevention over crisis management. In my previous role at the Al-Kadhimiya Community Health Center, I established a "Dental Wellness Program" that reduced emergency visits by 40% through school-based fluoride treatments and oral hygiene workshops. For</w:t>
      </w:r>
      <w:r>
        <w:t xml:space="preserve"> </w:t>
      </w:r>
      <w:r>
        <w:rPr>
          <w:iCs/>
          <w:i/>
        </w:rPr>
        <w:t xml:space="preserve">Iraq Baghdad</w:t>
      </w:r>
      <w:r>
        <w:t xml:space="preserve">, I envision expanding this model: collaborating with schools to integrate oral health into curricula, training community health workers in basic preventive care, and creating culturally resonant educational materials (in Arabic, Kurdish, and English) to combat myths about dental procedures. My fluency in Arabic—honed through years of immersion in Baghdad’s communities—ensures clear communication and trust-building with patients from all backgrounds.</w:t>
      </w:r>
    </w:p>
    <w:p>
      <w:pPr>
        <w:pStyle w:val="BodyText"/>
      </w:pPr>
      <w:r>
        <w:t xml:space="preserve">I also recognize the professional challenges unique to practicing dentistry in</w:t>
      </w:r>
      <w:r>
        <w:t xml:space="preserve"> </w:t>
      </w:r>
      <w:r>
        <w:rPr>
          <w:iCs/>
          <w:i/>
        </w:rPr>
        <w:t xml:space="preserve">Iraq Baghdad</w:t>
      </w:r>
      <w:r>
        <w:t xml:space="preserve">. Infrastructure limitations, such as inconsistent water supply affecting sterilization protocols, require innovative adaptations. During my residency at a Baghdad teaching hospital, I developed a low-tech autoclave system using locally sourced materials to maintain infection control standards—a solution now adopted across three community clinics. This experience taught me that excellence in dentistry thrives not on luxury equipment but on creativity and cultural intelligence. I am eager to share these strategies with colleagues through workshops at Baghdad’s College of Dentistry, fostering a culture of continuous improvement among Iraqi dental professionals.</w:t>
      </w:r>
    </w:p>
    <w:p>
      <w:pPr>
        <w:pStyle w:val="BodyText"/>
      </w:pPr>
      <w:r>
        <w:t xml:space="preserve">Beyond clinical work, my</w:t>
      </w:r>
      <w:r>
        <w:t xml:space="preserve"> </w:t>
      </w:r>
      <w:r>
        <w:rPr>
          <w:bCs/>
          <w:b/>
        </w:rPr>
        <w:t xml:space="preserve">Personal Statement</w:t>
      </w:r>
      <w:r>
        <w:t xml:space="preserve"> </w:t>
      </w:r>
      <w:r>
        <w:t xml:space="preserve">reflects a profound respect for Baghdad’s history and resilience. The city has endured decades of upheaval, yet its people maintain an extraordinary spirit of community. I am inspired by figures like Dr. Nada Al-Hamdani, whose grassroots dental clinics have transformed lives in Sadr City—proof that compassionate care can thrive amid adversity. In my practice, I will honor this legacy by centering patient voices: conducting regular community forums to identify unmet needs and co-designing services with local leaders. For instance, understanding that some families prioritize aesthetic dentistry for social confidence (e.g., before weddings), I will integrate these values into treatment plans without compromising clinical necessity.</w:t>
      </w:r>
    </w:p>
    <w:p>
      <w:pPr>
        <w:pStyle w:val="BodyText"/>
      </w:pPr>
      <w:r>
        <w:t xml:space="preserve">Moreover, I embrace the ethical responsibility of a Dentist in</w:t>
      </w:r>
      <w:r>
        <w:t xml:space="preserve"> </w:t>
      </w:r>
      <w:r>
        <w:rPr>
          <w:iCs/>
          <w:i/>
        </w:rPr>
        <w:t xml:space="preserve">Iraq Baghdad</w:t>
      </w:r>
      <w:r>
        <w:t xml:space="preserve"> </w:t>
      </w:r>
      <w:r>
        <w:t xml:space="preserve">to advocate for systemic change. Dental health is inseparable from overall well-being; poor oral hygiene correlates with diabetes, heart disease, and reduced economic productivity. Through partnerships with organizations like the Iraqi Ministry of Health and local universities, I aim to push for dental inclusion in national health policies—starting with pilot programs in Baghdad’s public schools. My vision extends beyond individual patients: I seek to empower a new generation of Iraqi dentists through mentorship, ensuring that the impact of this work outlasts my tenure.</w:t>
      </w:r>
    </w:p>
    <w:p>
      <w:pPr>
        <w:pStyle w:val="BodyText"/>
      </w:pPr>
      <w:r>
        <w:t xml:space="preserve">Ultimately, this</w:t>
      </w:r>
      <w:r>
        <w:t xml:space="preserve"> </w:t>
      </w:r>
      <w:r>
        <w:rPr>
          <w:bCs/>
          <w:b/>
        </w:rPr>
        <w:t xml:space="preserve">Personal Statement</w:t>
      </w:r>
      <w:r>
        <w:t xml:space="preserve"> </w:t>
      </w:r>
      <w:r>
        <w:t xml:space="preserve">is not merely an application—it is a promise. A promise to arrive in Baghdad ready to listen, learn, and lead with humility. To walk into a clinic where children have never seen a dentist before and transform their fear into hope. To stand alongside Iraqi colleagues who navigate daily challenges with extraordinary resilience. The path of dentistry in</w:t>
      </w:r>
      <w:r>
        <w:t xml:space="preserve"> </w:t>
      </w:r>
      <w:r>
        <w:rPr>
          <w:iCs/>
          <w:i/>
        </w:rPr>
        <w:t xml:space="preserve">Iraq Baghdad</w:t>
      </w:r>
      <w:r>
        <w:t xml:space="preserve"> </w:t>
      </w:r>
      <w:r>
        <w:t xml:space="preserve">is demanding, but it is also sacred: every restored tooth represents a renewed smile, a stronger voice in the community, and tangible proof that healthcare can be both accessible and dignified.</w:t>
      </w:r>
    </w:p>
    <w:p>
      <w:pPr>
        <w:pStyle w:val="BodyText"/>
      </w:pPr>
      <w:r>
        <w:t xml:space="preserve">I am not seeking merely to practice dentistry in Baghdad—I am committed to healing it one patient at a time. With my clinical expertise, cultural fluency, and unwavering dedication to service, I believe I can contribute meaningfully to the future of oral healthcare in this historic city. Thank you for considering my application as a Dentist ready to serve</w:t>
      </w:r>
      <w:r>
        <w:t xml:space="preserve"> </w:t>
      </w:r>
      <w:r>
        <w:rPr>
          <w:iCs/>
          <w:i/>
        </w:rPr>
        <w:t xml:space="preserve">Iraq Baghdad</w:t>
      </w:r>
      <w:r>
        <w:t xml:space="preserve"> </w:t>
      </w:r>
      <w:r>
        <w:t xml:space="preserve">with compassion and competence.</w:t>
      </w:r>
    </w:p>
    <w:p>
      <w:pPr>
        <w:pStyle w:val="BodyText"/>
      </w:pPr>
      <w:r>
        <w:t xml:space="preserve">Sincerely,</w:t>
      </w:r>
      <w:r>
        <w:br/>
      </w:r>
      <w:r>
        <w:t xml:space="preserve">Dr. Layla Hussein</w:t>
      </w:r>
      <w:r>
        <w:br/>
      </w:r>
      <w:r>
        <w:t xml:space="preserve">Dentist, Registered with Iraqi Ministry of Health (License #I-2023-789)</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for Iraq Baghdad</dc:title>
  <dc:creator/>
  <dc:language>en</dc:language>
  <cp:keywords/>
  <dcterms:created xsi:type="dcterms:W3CDTF">2026-07-19T03:02:20Z</dcterms:created>
  <dcterms:modified xsi:type="dcterms:W3CDTF">2026-07-19T03:02:20Z</dcterms:modified>
</cp:coreProperties>
</file>

<file path=docProps/custom.xml><?xml version="1.0" encoding="utf-8"?>
<Properties xmlns="http://schemas.openxmlformats.org/officeDocument/2006/custom-properties" xmlns:vt="http://schemas.openxmlformats.org/officeDocument/2006/docPropsVTypes"/>
</file>