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5" w:name="X3b3c6678670d4239af73584c3ea90720db750b3"/>
    <w:p>
      <w:pPr>
        <w:pStyle w:val="Heading1"/>
      </w:pPr>
      <w:r>
        <w:t xml:space="preserve">Personal Statement: A Dedication to Excellence in Dental Care for Tel Aviv, Israel</w:t>
      </w:r>
    </w:p>
    <w:p>
      <w:pPr>
        <w:pStyle w:val="FirstParagraph"/>
      </w:pPr>
      <w:r>
        <w:t xml:space="preserve">As a highly skilled and compassionate Dental Professional with over eight years of comprehensive clinical experience across diverse healthcare settings, I am writing this Personal Statement to express my profound commitment to joining the esteemed dental community in Israel Tel Aviv. My journey toward becoming a dedicated Dentist has been fueled by an unwavering passion for transforming oral health outcomes and contributing meaningfully to vibrant urban populations. Tel Aviv’s dynamic cultural tapestry and advanced healthcare landscape present an unparalleled opportunity for me to apply my expertise while embracing the unique challenges and rewards of serving Israel's most cosmopolitan city.</w:t>
      </w:r>
    </w:p>
    <w:bookmarkStart w:id="20" w:name="Xdf5eb836b48c84b8db50a1618782734bb47d836"/>
    <w:p>
      <w:pPr>
        <w:pStyle w:val="Heading2"/>
      </w:pPr>
      <w:r>
        <w:t xml:space="preserve">Educational Foundation and Clinical Expertise</w:t>
      </w:r>
    </w:p>
    <w:p>
      <w:pPr>
        <w:pStyle w:val="FirstParagraph"/>
      </w:pPr>
      <w:r>
        <w:t xml:space="preserve">I earned my Doctor of Dental Surgery (DDS) degree from a globally recognized institution, where I graduated among the top 5% of my class. My academic rigor was complemented by an extensive clinical residency focused on interdisciplinary care, including advanced restorative dentistry, pediatric oral health, and implantology. Crucially, I pursued specialized training in managing multicultural patient populations—experience directly relevant to Israel Tel Aviv’s demographic mosaic of Jewish, Arab, Ethiopian-Israeli, and international residents. My thesis on "Cultural Competency in Preventive Dental Care" explored barriers to treatment access in urban centers with high immigrant populations, a framework I have since implemented successfully in community clinics across Europe. This academic foundation ensures I am not merely qualified but culturally attuned to deliver patient-centered care that respects the diverse values and traditions of Tel Aviv’s residents.</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My career has unfolded in high-volume, multidisciplinary dental practices across London, Berlin, and Dubai—settings demanding precision under pressure while maintaining exceptional patient rapport. At the Royal Dental Hospital in London, I managed a caseload of 40+ patients weekly, emphasizing preventive care and patient education to reduce long-term treatment needs. In Tel Aviv’s context, this experience translates directly to addressing common urban oral health challenges: the prevalence of sugar-heavy diets among young professionals, stress-related bruxism in high-pressure work environments, and the need for accessible pediatric dental services in a city with one of Israel’s youngest populations. I pioneered a digital patient education module that reduced recall attrition by 35%—a tool I am eager to adapt for Tel Aviv’s tech-savvy demographic, leveraging apps familiar to Israeli users like "Magen" or "Lifeguard." My work in Dubai further honed my ability to communicate across language barriers using visual aids and translator tools, ensuring clear understanding for Arabic-, Russian-, and English-speaking patients—a skill critical for effective practice in Tel Aviv’s international community.</w:t>
      </w:r>
    </w:p>
    <w:bookmarkEnd w:id="21"/>
    <w:bookmarkStart w:id="22" w:name="X26168f89c51487afcbe93c9ffeb74dbb33ed6b3"/>
    <w:p>
      <w:pPr>
        <w:pStyle w:val="Heading2"/>
      </w:pPr>
      <w:r>
        <w:t xml:space="preserve">Why Israel Tel Aviv? A City Where Dental Care Meets Cultural Resonance</w:t>
      </w:r>
    </w:p>
    <w:p>
      <w:pPr>
        <w:pStyle w:val="FirstParagraph"/>
      </w:pPr>
      <w:r>
        <w:t xml:space="preserve">My decision to seek a position in Israel Tel Aviv is deeply personal. Having visited the city during my travels, I was captivated by its energy, innovation, and the palpable sense of community that defines neighborhoods from Neve Tzedek to Jaffa. I recognize that Tel Aviv’s dental landscape faces unique opportunities: it serves as Israel’s global gateway while maintaining deep local roots, demanding a Dentist who understands both cutting-edge technology and the intimate needs of neighborhood clinics. Unlike static urban centers, Tel Aviv thrives on constant renewal—a philosophy mirroring dentistry’s evolution toward minimally invasive techniques and holistic wellness. I am particularly drawn to Tel Aviv Medical Center’s emphasis on integrating oral health with systemic care, an approach aligning with my belief that dental treatment is never isolated from overall patient well-being. Moreover, the city’s strong support for dental innovation—evident in its adoption of AI-driven diagnostics and tele-dentistry—resonates with my professional ethos of continuous learning. I am eager to contribute to this ecosystem as a Dentist who views technology not as a replacement for human connection, but as an enabler of it.</w:t>
      </w:r>
    </w:p>
    <w:bookmarkEnd w:id="22"/>
    <w:bookmarkStart w:id="23" w:name="Xc5e400deb2170239c551f58fa0dac8ba75c55a9"/>
    <w:p>
      <w:pPr>
        <w:pStyle w:val="Heading2"/>
      </w:pPr>
      <w:r>
        <w:t xml:space="preserve">Commitment to Community: Beyond the Dental Chair</w:t>
      </w:r>
    </w:p>
    <w:p>
      <w:pPr>
        <w:pStyle w:val="FirstParagraph"/>
      </w:pPr>
      <w:r>
        <w:t xml:space="preserve">My practice philosophy centers on proactive community engagement. In my previous role, I organized free dental screenings at immigrant support centers in Berlin and collaborated with local schools to implement oral hygiene programs for underprivileged children—efforts that earned recognition from city health authorities. In Tel Aviv, I envision similar initiatives: partnering with social services to provide low-cost care for elderly residents in the bustling "Old North" district, or developing Arabic- and English-language educational workshops at community centers like Bialik House. I also recognize that dental care in Israel must navigate nuanced cultural contexts—such as halachic considerations for certain procedures or dietary restrictions influencing oral health. My prior experience navigating religiously diverse settings ensures I approach these sensitively and respectfully, fostering trust between patients and practitioners. Ultimately, my goal is to become a Dentist who is not only clinically exceptional but also a trusted community pillar in Tel Aviv.</w:t>
      </w:r>
    </w:p>
    <w:bookmarkEnd w:id="23"/>
    <w:bookmarkStart w:id="24" w:name="conclusion-a-future-forged-in-tel-aviv"/>
    <w:p>
      <w:pPr>
        <w:pStyle w:val="Heading2"/>
      </w:pPr>
      <w:r>
        <w:t xml:space="preserve">Conclusion: A Future Forged in Tel Aviv</w:t>
      </w:r>
    </w:p>
    <w:p>
      <w:pPr>
        <w:pStyle w:val="FirstParagraph"/>
      </w:pPr>
      <w:r>
        <w:t xml:space="preserve">This Personal Statement reflects more than professional ambition—it embodies a lifelong dedication to elevating oral health as an essential component of human dignity. In Israel Tel Aviv, I see not just a workplace, but a living laboratory for innovative, compassionate dentistry that honors the city’s spirit of resilience and progress. I bring technical mastery refined through global standards and cultural fluency honed in diverse cities; what I seek is the chance to channel this into serving Tel Aviv’s unique population with humility and expertise. The opportunity to practice as a Dentist in such a culturally rich, forward-thinking environment would be the culmination of my professional journey. I am ready to contribute immediately—not merely as an employee, but as an active partner in advancing dental care for all who call Tel Aviv home. Thank you for considering my application; I eagerly await the chance to discuss how my vision aligns with your practice’s mission.</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Tel Aviv, Israel</dc:title>
  <dc:creator/>
  <dc:language>en</dc:language>
  <cp:keywords/>
  <dcterms:created xsi:type="dcterms:W3CDTF">2026-07-22T04:11:19Z</dcterms:created>
  <dcterms:modified xsi:type="dcterms:W3CDTF">2026-07-22T04:11:19Z</dcterms:modified>
</cp:coreProperties>
</file>

<file path=docProps/custom.xml><?xml version="1.0" encoding="utf-8"?>
<Properties xmlns="http://schemas.openxmlformats.org/officeDocument/2006/custom-properties" xmlns:vt="http://schemas.openxmlformats.org/officeDocument/2006/docPropsVTypes"/>
</file>